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79F90">
      <w:pPr>
        <w:pStyle w:val="2"/>
        <w:jc w:val="center"/>
      </w:pPr>
      <w:bookmarkStart w:id="0" w:name="_Toc31526"/>
      <w:r>
        <w:rPr>
          <w:rFonts w:hint="eastAsia"/>
        </w:rPr>
        <w:t>操作手册</w:t>
      </w:r>
      <w:bookmarkEnd w:id="0"/>
    </w:p>
    <w:p w14:paraId="68FC757E"/>
    <w:sdt>
      <w:sdtPr>
        <w:rPr>
          <w:rFonts w:asciiTheme="minorHAnsi" w:hAnsiTheme="minorHAnsi" w:eastAsiaTheme="minorEastAsia" w:cstheme="minorBidi"/>
          <w:color w:val="auto"/>
          <w:kern w:val="2"/>
          <w:sz w:val="21"/>
          <w:szCs w:val="22"/>
          <w:lang w:val="zh-CN"/>
        </w:rPr>
        <w:id w:val="1342511825"/>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B5C511F">
          <w:pPr>
            <w:pStyle w:val="22"/>
          </w:pPr>
          <w:r>
            <w:rPr>
              <w:lang w:val="zh-CN"/>
            </w:rPr>
            <w:t>目录</w:t>
          </w:r>
        </w:p>
        <w:p w14:paraId="61215D02">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_Toc31526 </w:instrText>
          </w:r>
          <w:r>
            <w:fldChar w:fldCharType="separate"/>
          </w:r>
          <w:r>
            <w:rPr>
              <w:rFonts w:hint="eastAsia"/>
            </w:rPr>
            <w:t>操作手册</w:t>
          </w:r>
          <w:r>
            <w:tab/>
          </w:r>
          <w:r>
            <w:fldChar w:fldCharType="begin"/>
          </w:r>
          <w:r>
            <w:instrText xml:space="preserve"> PAGEREF _Toc31526 \h </w:instrText>
          </w:r>
          <w:r>
            <w:fldChar w:fldCharType="separate"/>
          </w:r>
          <w:r>
            <w:t>1</w:t>
          </w:r>
          <w:r>
            <w:fldChar w:fldCharType="end"/>
          </w:r>
          <w:r>
            <w:fldChar w:fldCharType="end"/>
          </w:r>
        </w:p>
        <w:p w14:paraId="4E1AD9C3">
          <w:pPr>
            <w:pStyle w:val="10"/>
            <w:tabs>
              <w:tab w:val="right" w:leader="dot" w:pos="8306"/>
            </w:tabs>
          </w:pPr>
          <w:r>
            <w:rPr>
              <w:bCs/>
              <w:lang w:val="zh-CN"/>
            </w:rPr>
            <w:fldChar w:fldCharType="begin"/>
          </w:r>
          <w:r>
            <w:rPr>
              <w:bCs/>
              <w:lang w:val="zh-CN"/>
            </w:rPr>
            <w:instrText xml:space="preserve"> HYPERLINK \l _Toc19265 </w:instrText>
          </w:r>
          <w:r>
            <w:rPr>
              <w:bCs/>
              <w:lang w:val="zh-CN"/>
            </w:rPr>
            <w:fldChar w:fldCharType="separate"/>
          </w:r>
          <w:r>
            <w:rPr>
              <w:rFonts w:hint="eastAsia"/>
            </w:rPr>
            <w:t>1</w:t>
          </w:r>
          <w:r>
            <w:t>.</w:t>
          </w:r>
          <w:r>
            <w:rPr>
              <w:rFonts w:hint="eastAsia"/>
            </w:rPr>
            <w:t>系统登录和注册</w:t>
          </w:r>
          <w:r>
            <w:tab/>
          </w:r>
          <w:r>
            <w:fldChar w:fldCharType="begin"/>
          </w:r>
          <w:r>
            <w:instrText xml:space="preserve"> PAGEREF _Toc19265 \h </w:instrText>
          </w:r>
          <w:r>
            <w:fldChar w:fldCharType="separate"/>
          </w:r>
          <w:r>
            <w:t>1</w:t>
          </w:r>
          <w:r>
            <w:fldChar w:fldCharType="end"/>
          </w:r>
          <w:r>
            <w:rPr>
              <w:bCs/>
              <w:lang w:val="zh-CN"/>
            </w:rPr>
            <w:fldChar w:fldCharType="end"/>
          </w:r>
        </w:p>
        <w:p w14:paraId="18BA7C1D">
          <w:pPr>
            <w:pStyle w:val="12"/>
            <w:tabs>
              <w:tab w:val="right" w:leader="dot" w:pos="8306"/>
            </w:tabs>
          </w:pPr>
          <w:r>
            <w:rPr>
              <w:bCs/>
              <w:lang w:val="zh-CN"/>
            </w:rPr>
            <w:fldChar w:fldCharType="begin"/>
          </w:r>
          <w:r>
            <w:rPr>
              <w:bCs/>
              <w:lang w:val="zh-CN"/>
            </w:rPr>
            <w:instrText xml:space="preserve"> HYPERLINK \l _Toc23547 </w:instrText>
          </w:r>
          <w:r>
            <w:rPr>
              <w:bCs/>
              <w:lang w:val="zh-CN"/>
            </w:rPr>
            <w:fldChar w:fldCharType="separate"/>
          </w:r>
          <w:r>
            <w:rPr>
              <w:rFonts w:hint="default"/>
              <w:bCs w:val="0"/>
              <w:szCs w:val="28"/>
            </w:rPr>
            <w:t xml:space="preserve">1.1 </w:t>
          </w:r>
          <w:r>
            <w:rPr>
              <w:rFonts w:hint="eastAsia"/>
              <w:bCs w:val="0"/>
              <w:szCs w:val="28"/>
            </w:rPr>
            <w:t>账号登录：</w:t>
          </w:r>
          <w:r>
            <w:tab/>
          </w:r>
          <w:r>
            <w:fldChar w:fldCharType="begin"/>
          </w:r>
          <w:r>
            <w:instrText xml:space="preserve"> PAGEREF _Toc23547 \h </w:instrText>
          </w:r>
          <w:r>
            <w:fldChar w:fldCharType="separate"/>
          </w:r>
          <w:r>
            <w:t>1</w:t>
          </w:r>
          <w:r>
            <w:fldChar w:fldCharType="end"/>
          </w:r>
          <w:r>
            <w:rPr>
              <w:bCs/>
              <w:lang w:val="zh-CN"/>
            </w:rPr>
            <w:fldChar w:fldCharType="end"/>
          </w:r>
        </w:p>
        <w:p w14:paraId="2D6C631D">
          <w:pPr>
            <w:pStyle w:val="12"/>
            <w:tabs>
              <w:tab w:val="right" w:leader="dot" w:pos="8306"/>
            </w:tabs>
          </w:pPr>
          <w:r>
            <w:rPr>
              <w:bCs/>
              <w:lang w:val="zh-CN"/>
            </w:rPr>
            <w:fldChar w:fldCharType="begin"/>
          </w:r>
          <w:r>
            <w:rPr>
              <w:bCs/>
              <w:lang w:val="zh-CN"/>
            </w:rPr>
            <w:instrText xml:space="preserve"> HYPERLINK \l _Toc32162 </w:instrText>
          </w:r>
          <w:r>
            <w:rPr>
              <w:bCs/>
              <w:lang w:val="zh-CN"/>
            </w:rPr>
            <w:fldChar w:fldCharType="separate"/>
          </w:r>
          <w:r>
            <w:rPr>
              <w:rFonts w:hint="default"/>
              <w:bCs w:val="0"/>
              <w:szCs w:val="28"/>
            </w:rPr>
            <w:t xml:space="preserve">1.2 </w:t>
          </w:r>
          <w:r>
            <w:rPr>
              <w:rFonts w:hint="eastAsia"/>
              <w:bCs w:val="0"/>
              <w:szCs w:val="28"/>
            </w:rPr>
            <w:t>非民宗体系注册：</w:t>
          </w:r>
          <w:r>
            <w:tab/>
          </w:r>
          <w:r>
            <w:fldChar w:fldCharType="begin"/>
          </w:r>
          <w:r>
            <w:instrText xml:space="preserve"> PAGEREF _Toc32162 \h </w:instrText>
          </w:r>
          <w:r>
            <w:fldChar w:fldCharType="separate"/>
          </w:r>
          <w:r>
            <w:t>2</w:t>
          </w:r>
          <w:r>
            <w:fldChar w:fldCharType="end"/>
          </w:r>
          <w:r>
            <w:rPr>
              <w:bCs/>
              <w:lang w:val="zh-CN"/>
            </w:rPr>
            <w:fldChar w:fldCharType="end"/>
          </w:r>
        </w:p>
        <w:p w14:paraId="6A333336">
          <w:pPr>
            <w:pStyle w:val="10"/>
            <w:tabs>
              <w:tab w:val="right" w:leader="dot" w:pos="8306"/>
            </w:tabs>
          </w:pPr>
          <w:r>
            <w:rPr>
              <w:bCs/>
              <w:lang w:val="zh-CN"/>
            </w:rPr>
            <w:fldChar w:fldCharType="begin"/>
          </w:r>
          <w:r>
            <w:rPr>
              <w:bCs/>
              <w:lang w:val="zh-CN"/>
            </w:rPr>
            <w:instrText xml:space="preserve"> HYPERLINK \l _Toc22621 </w:instrText>
          </w:r>
          <w:r>
            <w:rPr>
              <w:bCs/>
              <w:lang w:val="zh-CN"/>
            </w:rPr>
            <w:fldChar w:fldCharType="separate"/>
          </w:r>
          <w:r>
            <w:rPr>
              <w:rFonts w:hint="eastAsia"/>
            </w:rPr>
            <w:t>2</w:t>
          </w:r>
          <w:r>
            <w:t>.</w:t>
          </w:r>
          <w:r>
            <w:rPr>
              <w:rFonts w:hint="eastAsia"/>
            </w:rPr>
            <w:t>系统简介</w:t>
          </w:r>
          <w:r>
            <w:tab/>
          </w:r>
          <w:r>
            <w:fldChar w:fldCharType="begin"/>
          </w:r>
          <w:r>
            <w:instrText xml:space="preserve"> PAGEREF _Toc22621 \h </w:instrText>
          </w:r>
          <w:r>
            <w:fldChar w:fldCharType="separate"/>
          </w:r>
          <w:r>
            <w:t>3</w:t>
          </w:r>
          <w:r>
            <w:fldChar w:fldCharType="end"/>
          </w:r>
          <w:r>
            <w:rPr>
              <w:bCs/>
              <w:lang w:val="zh-CN"/>
            </w:rPr>
            <w:fldChar w:fldCharType="end"/>
          </w:r>
        </w:p>
        <w:p w14:paraId="46E1A99C">
          <w:pPr>
            <w:pStyle w:val="12"/>
            <w:tabs>
              <w:tab w:val="right" w:leader="dot" w:pos="8306"/>
            </w:tabs>
          </w:pPr>
          <w:r>
            <w:rPr>
              <w:bCs/>
              <w:lang w:val="zh-CN"/>
            </w:rPr>
            <w:fldChar w:fldCharType="begin"/>
          </w:r>
          <w:r>
            <w:rPr>
              <w:bCs/>
              <w:lang w:val="zh-CN"/>
            </w:rPr>
            <w:instrText xml:space="preserve"> HYPERLINK \l _Toc6024 </w:instrText>
          </w:r>
          <w:r>
            <w:rPr>
              <w:bCs/>
              <w:lang w:val="zh-CN"/>
            </w:rPr>
            <w:fldChar w:fldCharType="separate"/>
          </w:r>
          <w:r>
            <w:rPr>
              <w:rFonts w:hint="eastAsia"/>
              <w:bCs w:val="0"/>
              <w:szCs w:val="28"/>
            </w:rPr>
            <w:t>2</w:t>
          </w:r>
          <w:r>
            <w:rPr>
              <w:bCs w:val="0"/>
              <w:szCs w:val="28"/>
            </w:rPr>
            <w:t xml:space="preserve">.1 </w:t>
          </w:r>
          <w:r>
            <w:rPr>
              <w:rFonts w:hint="eastAsia"/>
              <w:bCs w:val="0"/>
              <w:szCs w:val="28"/>
            </w:rPr>
            <w:t>功能菜单：</w:t>
          </w:r>
          <w:r>
            <w:tab/>
          </w:r>
          <w:r>
            <w:fldChar w:fldCharType="begin"/>
          </w:r>
          <w:r>
            <w:instrText xml:space="preserve"> PAGEREF _Toc6024 \h </w:instrText>
          </w:r>
          <w:r>
            <w:fldChar w:fldCharType="separate"/>
          </w:r>
          <w:r>
            <w:t>3</w:t>
          </w:r>
          <w:r>
            <w:fldChar w:fldCharType="end"/>
          </w:r>
          <w:r>
            <w:rPr>
              <w:bCs/>
              <w:lang w:val="zh-CN"/>
            </w:rPr>
            <w:fldChar w:fldCharType="end"/>
          </w:r>
        </w:p>
        <w:p w14:paraId="3D4AF7B0">
          <w:pPr>
            <w:pStyle w:val="12"/>
            <w:tabs>
              <w:tab w:val="right" w:leader="dot" w:pos="8306"/>
            </w:tabs>
          </w:pPr>
          <w:r>
            <w:rPr>
              <w:bCs/>
              <w:lang w:val="zh-CN"/>
            </w:rPr>
            <w:fldChar w:fldCharType="begin"/>
          </w:r>
          <w:r>
            <w:rPr>
              <w:bCs/>
              <w:lang w:val="zh-CN"/>
            </w:rPr>
            <w:instrText xml:space="preserve"> HYPERLINK \l _Toc159 </w:instrText>
          </w:r>
          <w:r>
            <w:rPr>
              <w:bCs/>
              <w:lang w:val="zh-CN"/>
            </w:rPr>
            <w:fldChar w:fldCharType="separate"/>
          </w:r>
          <w:r>
            <w:rPr>
              <w:rFonts w:hint="eastAsia"/>
              <w:bCs w:val="0"/>
              <w:szCs w:val="28"/>
            </w:rPr>
            <w:t>2</w:t>
          </w:r>
          <w:r>
            <w:rPr>
              <w:bCs w:val="0"/>
              <w:szCs w:val="28"/>
            </w:rPr>
            <w:t>.2</w:t>
          </w:r>
          <w:r>
            <w:rPr>
              <w:rFonts w:hint="eastAsia"/>
              <w:bCs w:val="0"/>
              <w:szCs w:val="28"/>
            </w:rPr>
            <w:t>个人中心</w:t>
          </w:r>
          <w:r>
            <w:tab/>
          </w:r>
          <w:r>
            <w:fldChar w:fldCharType="begin"/>
          </w:r>
          <w:r>
            <w:instrText xml:space="preserve"> PAGEREF _Toc159 \h </w:instrText>
          </w:r>
          <w:r>
            <w:fldChar w:fldCharType="separate"/>
          </w:r>
          <w:r>
            <w:t>4</w:t>
          </w:r>
          <w:r>
            <w:fldChar w:fldCharType="end"/>
          </w:r>
          <w:r>
            <w:rPr>
              <w:bCs/>
              <w:lang w:val="zh-CN"/>
            </w:rPr>
            <w:fldChar w:fldCharType="end"/>
          </w:r>
        </w:p>
        <w:p w14:paraId="09684ED6">
          <w:pPr>
            <w:pStyle w:val="12"/>
            <w:tabs>
              <w:tab w:val="right" w:leader="dot" w:pos="8306"/>
            </w:tabs>
          </w:pPr>
          <w:r>
            <w:rPr>
              <w:bCs/>
              <w:lang w:val="zh-CN"/>
            </w:rPr>
            <w:fldChar w:fldCharType="begin"/>
          </w:r>
          <w:r>
            <w:rPr>
              <w:bCs/>
              <w:lang w:val="zh-CN"/>
            </w:rPr>
            <w:instrText xml:space="preserve"> HYPERLINK \l _Toc21379 </w:instrText>
          </w:r>
          <w:r>
            <w:rPr>
              <w:bCs/>
              <w:lang w:val="zh-CN"/>
            </w:rPr>
            <w:fldChar w:fldCharType="separate"/>
          </w:r>
          <w:r>
            <w:rPr>
              <w:rFonts w:hint="eastAsia"/>
              <w:bCs w:val="0"/>
              <w:szCs w:val="28"/>
            </w:rPr>
            <w:t>2</w:t>
          </w:r>
          <w:r>
            <w:rPr>
              <w:bCs w:val="0"/>
              <w:szCs w:val="28"/>
            </w:rPr>
            <w:t>.3</w:t>
          </w:r>
          <w:r>
            <w:rPr>
              <w:rFonts w:hint="eastAsia"/>
              <w:bCs w:val="0"/>
              <w:szCs w:val="28"/>
            </w:rPr>
            <w:t>我的项目储备</w:t>
          </w:r>
          <w:r>
            <w:tab/>
          </w:r>
          <w:r>
            <w:fldChar w:fldCharType="begin"/>
          </w:r>
          <w:r>
            <w:instrText xml:space="preserve"> PAGEREF _Toc21379 \h </w:instrText>
          </w:r>
          <w:r>
            <w:fldChar w:fldCharType="separate"/>
          </w:r>
          <w:r>
            <w:t>5</w:t>
          </w:r>
          <w:r>
            <w:fldChar w:fldCharType="end"/>
          </w:r>
          <w:r>
            <w:rPr>
              <w:bCs/>
              <w:lang w:val="zh-CN"/>
            </w:rPr>
            <w:fldChar w:fldCharType="end"/>
          </w:r>
        </w:p>
        <w:p w14:paraId="26FE80BA">
          <w:pPr>
            <w:pStyle w:val="10"/>
            <w:tabs>
              <w:tab w:val="right" w:leader="dot" w:pos="8306"/>
            </w:tabs>
          </w:pPr>
          <w:r>
            <w:rPr>
              <w:bCs/>
              <w:lang w:val="zh-CN"/>
            </w:rPr>
            <w:fldChar w:fldCharType="begin"/>
          </w:r>
          <w:r>
            <w:rPr>
              <w:bCs/>
              <w:lang w:val="zh-CN"/>
            </w:rPr>
            <w:instrText xml:space="preserve"> HYPERLINK \l _Toc27277 </w:instrText>
          </w:r>
          <w:r>
            <w:rPr>
              <w:bCs/>
              <w:lang w:val="zh-CN"/>
            </w:rPr>
            <w:fldChar w:fldCharType="separate"/>
          </w:r>
          <w:r>
            <w:rPr>
              <w:rFonts w:hint="eastAsia"/>
            </w:rPr>
            <w:t>3</w:t>
          </w:r>
          <w:r>
            <w:t>.</w:t>
          </w:r>
          <w:r>
            <w:rPr>
              <w:rFonts w:hint="eastAsia"/>
            </w:rPr>
            <w:t>项目申报</w:t>
          </w:r>
          <w:r>
            <w:tab/>
          </w:r>
          <w:r>
            <w:fldChar w:fldCharType="begin"/>
          </w:r>
          <w:r>
            <w:instrText xml:space="preserve"> PAGEREF _Toc27277 \h </w:instrText>
          </w:r>
          <w:r>
            <w:fldChar w:fldCharType="separate"/>
          </w:r>
          <w:r>
            <w:t>11</w:t>
          </w:r>
          <w:r>
            <w:fldChar w:fldCharType="end"/>
          </w:r>
          <w:r>
            <w:rPr>
              <w:bCs/>
              <w:lang w:val="zh-CN"/>
            </w:rPr>
            <w:fldChar w:fldCharType="end"/>
          </w:r>
        </w:p>
        <w:p w14:paraId="06D64F00">
          <w:pPr>
            <w:pStyle w:val="10"/>
            <w:tabs>
              <w:tab w:val="right" w:leader="dot" w:pos="8306"/>
            </w:tabs>
          </w:pPr>
          <w:r>
            <w:rPr>
              <w:bCs/>
              <w:lang w:val="zh-CN"/>
            </w:rPr>
            <w:fldChar w:fldCharType="begin"/>
          </w:r>
          <w:r>
            <w:rPr>
              <w:bCs/>
              <w:lang w:val="zh-CN"/>
            </w:rPr>
            <w:instrText xml:space="preserve"> HYPERLINK \l _Toc1982 </w:instrText>
          </w:r>
          <w:r>
            <w:rPr>
              <w:bCs/>
              <w:lang w:val="zh-CN"/>
            </w:rPr>
            <w:fldChar w:fldCharType="separate"/>
          </w:r>
          <w:r>
            <w:rPr>
              <w:rFonts w:hint="eastAsia"/>
            </w:rPr>
            <w:t>4</w:t>
          </w:r>
          <w:r>
            <w:t>.</w:t>
          </w:r>
          <w:r>
            <w:rPr>
              <w:rFonts w:hint="eastAsia"/>
            </w:rPr>
            <w:t>项目管理</w:t>
          </w:r>
          <w:r>
            <w:tab/>
          </w:r>
          <w:r>
            <w:fldChar w:fldCharType="begin"/>
          </w:r>
          <w:r>
            <w:instrText xml:space="preserve"> PAGEREF _Toc1982 \h </w:instrText>
          </w:r>
          <w:r>
            <w:fldChar w:fldCharType="separate"/>
          </w:r>
          <w:r>
            <w:t>11</w:t>
          </w:r>
          <w:r>
            <w:fldChar w:fldCharType="end"/>
          </w:r>
          <w:r>
            <w:rPr>
              <w:bCs/>
              <w:lang w:val="zh-CN"/>
            </w:rPr>
            <w:fldChar w:fldCharType="end"/>
          </w:r>
        </w:p>
        <w:p w14:paraId="0BBC2B4A">
          <w:pPr>
            <w:pStyle w:val="12"/>
            <w:tabs>
              <w:tab w:val="right" w:leader="dot" w:pos="8306"/>
            </w:tabs>
          </w:pPr>
          <w:r>
            <w:rPr>
              <w:bCs/>
              <w:lang w:val="zh-CN"/>
            </w:rPr>
            <w:fldChar w:fldCharType="begin"/>
          </w:r>
          <w:r>
            <w:rPr>
              <w:bCs/>
              <w:lang w:val="zh-CN"/>
            </w:rPr>
            <w:instrText xml:space="preserve"> HYPERLINK \l _Toc5358 </w:instrText>
          </w:r>
          <w:r>
            <w:rPr>
              <w:bCs/>
              <w:lang w:val="zh-CN"/>
            </w:rPr>
            <w:fldChar w:fldCharType="separate"/>
          </w:r>
          <w:r>
            <w:rPr>
              <w:rFonts w:hint="eastAsia"/>
              <w:bCs w:val="0"/>
              <w:szCs w:val="28"/>
            </w:rPr>
            <w:t>4</w:t>
          </w:r>
          <w:r>
            <w:rPr>
              <w:bCs w:val="0"/>
              <w:szCs w:val="28"/>
            </w:rPr>
            <w:t>.1</w:t>
          </w:r>
          <w:r>
            <w:rPr>
              <w:rFonts w:hint="eastAsia"/>
              <w:bCs w:val="0"/>
              <w:szCs w:val="28"/>
            </w:rPr>
            <w:t>项目人员管理</w:t>
          </w:r>
          <w:r>
            <w:tab/>
          </w:r>
          <w:r>
            <w:fldChar w:fldCharType="begin"/>
          </w:r>
          <w:r>
            <w:instrText xml:space="preserve"> PAGEREF _Toc5358 \h </w:instrText>
          </w:r>
          <w:r>
            <w:fldChar w:fldCharType="separate"/>
          </w:r>
          <w:r>
            <w:t>11</w:t>
          </w:r>
          <w:r>
            <w:fldChar w:fldCharType="end"/>
          </w:r>
          <w:r>
            <w:rPr>
              <w:bCs/>
              <w:lang w:val="zh-CN"/>
            </w:rPr>
            <w:fldChar w:fldCharType="end"/>
          </w:r>
        </w:p>
        <w:p w14:paraId="28A257BC">
          <w:pPr>
            <w:pStyle w:val="12"/>
            <w:tabs>
              <w:tab w:val="right" w:leader="dot" w:pos="8306"/>
            </w:tabs>
          </w:pPr>
          <w:r>
            <w:rPr>
              <w:bCs/>
              <w:lang w:val="zh-CN"/>
            </w:rPr>
            <w:fldChar w:fldCharType="begin"/>
          </w:r>
          <w:r>
            <w:rPr>
              <w:bCs/>
              <w:lang w:val="zh-CN"/>
            </w:rPr>
            <w:instrText xml:space="preserve"> HYPERLINK \l _Toc23559 </w:instrText>
          </w:r>
          <w:r>
            <w:rPr>
              <w:bCs/>
              <w:lang w:val="zh-CN"/>
            </w:rPr>
            <w:fldChar w:fldCharType="separate"/>
          </w:r>
          <w:r>
            <w:rPr>
              <w:rFonts w:hint="eastAsia"/>
              <w:bCs w:val="0"/>
              <w:szCs w:val="28"/>
            </w:rPr>
            <w:t>4</w:t>
          </w:r>
          <w:r>
            <w:rPr>
              <w:bCs w:val="0"/>
              <w:szCs w:val="28"/>
            </w:rPr>
            <w:t xml:space="preserve">.2 </w:t>
          </w:r>
          <w:r>
            <w:rPr>
              <w:rFonts w:hint="eastAsia"/>
              <w:bCs w:val="0"/>
              <w:szCs w:val="28"/>
            </w:rPr>
            <w:t>子账号管理</w:t>
          </w:r>
          <w:r>
            <w:tab/>
          </w:r>
          <w:r>
            <w:fldChar w:fldCharType="begin"/>
          </w:r>
          <w:r>
            <w:instrText xml:space="preserve"> PAGEREF _Toc23559 \h </w:instrText>
          </w:r>
          <w:r>
            <w:fldChar w:fldCharType="separate"/>
          </w:r>
          <w:r>
            <w:t>12</w:t>
          </w:r>
          <w:r>
            <w:fldChar w:fldCharType="end"/>
          </w:r>
          <w:r>
            <w:rPr>
              <w:bCs/>
              <w:lang w:val="zh-CN"/>
            </w:rPr>
            <w:fldChar w:fldCharType="end"/>
          </w:r>
        </w:p>
        <w:p w14:paraId="0FF694A6">
          <w:pPr>
            <w:pStyle w:val="10"/>
            <w:tabs>
              <w:tab w:val="right" w:leader="dot" w:pos="8306"/>
            </w:tabs>
          </w:pPr>
          <w:r>
            <w:rPr>
              <w:bCs/>
              <w:lang w:val="zh-CN"/>
            </w:rPr>
            <w:fldChar w:fldCharType="begin"/>
          </w:r>
          <w:r>
            <w:rPr>
              <w:bCs/>
              <w:lang w:val="zh-CN"/>
            </w:rPr>
            <w:instrText xml:space="preserve"> HYPERLINK \l _Toc9200 </w:instrText>
          </w:r>
          <w:r>
            <w:rPr>
              <w:bCs/>
              <w:lang w:val="zh-CN"/>
            </w:rPr>
            <w:fldChar w:fldCharType="separate"/>
          </w:r>
          <w:r>
            <w:rPr>
              <w:rFonts w:hint="default"/>
              <w:lang w:val="en-US" w:eastAsia="zh-CN"/>
            </w:rPr>
            <w:t xml:space="preserve">5. </w:t>
          </w:r>
          <w:r>
            <w:rPr>
              <w:rFonts w:hint="eastAsia"/>
              <w:lang w:val="en-US" w:eastAsia="zh-CN"/>
            </w:rPr>
            <w:t>申报通知</w:t>
          </w:r>
          <w:r>
            <w:tab/>
          </w:r>
          <w:r>
            <w:fldChar w:fldCharType="begin"/>
          </w:r>
          <w:r>
            <w:instrText xml:space="preserve"> PAGEREF _Toc9200 \h </w:instrText>
          </w:r>
          <w:r>
            <w:fldChar w:fldCharType="separate"/>
          </w:r>
          <w:r>
            <w:t>13</w:t>
          </w:r>
          <w:r>
            <w:fldChar w:fldCharType="end"/>
          </w:r>
          <w:r>
            <w:rPr>
              <w:bCs/>
              <w:lang w:val="zh-CN"/>
            </w:rPr>
            <w:fldChar w:fldCharType="end"/>
          </w:r>
        </w:p>
        <w:p w14:paraId="1AB5CC05">
          <w:pPr>
            <w:pStyle w:val="12"/>
            <w:tabs>
              <w:tab w:val="right" w:leader="dot" w:pos="8306"/>
            </w:tabs>
          </w:pPr>
          <w:r>
            <w:rPr>
              <w:bCs/>
              <w:lang w:val="zh-CN"/>
            </w:rPr>
            <w:fldChar w:fldCharType="begin"/>
          </w:r>
          <w:r>
            <w:rPr>
              <w:bCs/>
              <w:lang w:val="zh-CN"/>
            </w:rPr>
            <w:instrText xml:space="preserve"> HYPERLINK \l _Toc30978 </w:instrText>
          </w:r>
          <w:r>
            <w:rPr>
              <w:bCs/>
              <w:lang w:val="zh-CN"/>
            </w:rPr>
            <w:fldChar w:fldCharType="separate"/>
          </w:r>
          <w:r>
            <w:rPr>
              <w:rFonts w:hint="eastAsia"/>
              <w:lang w:val="en-US" w:eastAsia="zh-CN"/>
            </w:rPr>
            <w:t>5.1</w:t>
          </w:r>
          <w:r>
            <w:rPr>
              <w:rFonts w:hint="eastAsia"/>
            </w:rPr>
            <w:t>申报类别</w:t>
          </w:r>
          <w:r>
            <w:tab/>
          </w:r>
          <w:r>
            <w:fldChar w:fldCharType="begin"/>
          </w:r>
          <w:r>
            <w:instrText xml:space="preserve"> PAGEREF _Toc30978 \h </w:instrText>
          </w:r>
          <w:r>
            <w:fldChar w:fldCharType="separate"/>
          </w:r>
          <w:r>
            <w:t>13</w:t>
          </w:r>
          <w:r>
            <w:fldChar w:fldCharType="end"/>
          </w:r>
          <w:r>
            <w:rPr>
              <w:bCs/>
              <w:lang w:val="zh-CN"/>
            </w:rPr>
            <w:fldChar w:fldCharType="end"/>
          </w:r>
        </w:p>
        <w:p w14:paraId="1729C218">
          <w:pPr>
            <w:pStyle w:val="12"/>
            <w:tabs>
              <w:tab w:val="right" w:leader="dot" w:pos="8306"/>
            </w:tabs>
          </w:pPr>
          <w:r>
            <w:rPr>
              <w:bCs/>
              <w:lang w:val="zh-CN"/>
            </w:rPr>
            <w:fldChar w:fldCharType="begin"/>
          </w:r>
          <w:r>
            <w:rPr>
              <w:bCs/>
              <w:lang w:val="zh-CN"/>
            </w:rPr>
            <w:instrText xml:space="preserve"> HYPERLINK \l _Toc9750 </w:instrText>
          </w:r>
          <w:r>
            <w:rPr>
              <w:bCs/>
              <w:lang w:val="zh-CN"/>
            </w:rPr>
            <w:fldChar w:fldCharType="separate"/>
          </w:r>
          <w:r>
            <w:rPr>
              <w:rFonts w:hint="eastAsia"/>
              <w:lang w:val="en-US" w:eastAsia="zh-CN"/>
            </w:rPr>
            <w:t>5.2</w:t>
          </w:r>
          <w:r>
            <w:rPr>
              <w:rFonts w:hint="eastAsia"/>
            </w:rPr>
            <w:t>申报时限</w:t>
          </w:r>
          <w:r>
            <w:tab/>
          </w:r>
          <w:r>
            <w:fldChar w:fldCharType="begin"/>
          </w:r>
          <w:r>
            <w:instrText xml:space="preserve"> PAGEREF _Toc9750 \h </w:instrText>
          </w:r>
          <w:r>
            <w:fldChar w:fldCharType="separate"/>
          </w:r>
          <w:r>
            <w:t>13</w:t>
          </w:r>
          <w:r>
            <w:fldChar w:fldCharType="end"/>
          </w:r>
          <w:r>
            <w:rPr>
              <w:bCs/>
              <w:lang w:val="zh-CN"/>
            </w:rPr>
            <w:fldChar w:fldCharType="end"/>
          </w:r>
        </w:p>
        <w:p w14:paraId="3F1671C9">
          <w:pPr>
            <w:pStyle w:val="12"/>
            <w:tabs>
              <w:tab w:val="right" w:leader="dot" w:pos="8306"/>
            </w:tabs>
          </w:pPr>
          <w:r>
            <w:rPr>
              <w:bCs/>
              <w:lang w:val="zh-CN"/>
            </w:rPr>
            <w:fldChar w:fldCharType="begin"/>
          </w:r>
          <w:r>
            <w:rPr>
              <w:bCs/>
              <w:lang w:val="zh-CN"/>
            </w:rPr>
            <w:instrText xml:space="preserve"> HYPERLINK \l _Toc16878 </w:instrText>
          </w:r>
          <w:r>
            <w:rPr>
              <w:bCs/>
              <w:lang w:val="zh-CN"/>
            </w:rPr>
            <w:fldChar w:fldCharType="separate"/>
          </w:r>
          <w:r>
            <w:rPr>
              <w:rFonts w:hint="eastAsia"/>
              <w:lang w:val="en-US" w:eastAsia="zh-CN"/>
            </w:rPr>
            <w:t>5.3</w:t>
          </w:r>
          <w:r>
            <w:rPr>
              <w:rFonts w:hint="eastAsia"/>
            </w:rPr>
            <w:t>申报方式</w:t>
          </w:r>
          <w:r>
            <w:tab/>
          </w:r>
          <w:r>
            <w:fldChar w:fldCharType="begin"/>
          </w:r>
          <w:r>
            <w:instrText xml:space="preserve"> PAGEREF _Toc16878 \h </w:instrText>
          </w:r>
          <w:r>
            <w:fldChar w:fldCharType="separate"/>
          </w:r>
          <w:r>
            <w:t>13</w:t>
          </w:r>
          <w:r>
            <w:fldChar w:fldCharType="end"/>
          </w:r>
          <w:r>
            <w:rPr>
              <w:bCs/>
              <w:lang w:val="zh-CN"/>
            </w:rPr>
            <w:fldChar w:fldCharType="end"/>
          </w:r>
        </w:p>
        <w:p w14:paraId="6722E145">
          <w:pPr>
            <w:pStyle w:val="12"/>
            <w:tabs>
              <w:tab w:val="right" w:leader="dot" w:pos="8306"/>
            </w:tabs>
          </w:pPr>
          <w:r>
            <w:rPr>
              <w:bCs/>
              <w:lang w:val="zh-CN"/>
            </w:rPr>
            <w:fldChar w:fldCharType="begin"/>
          </w:r>
          <w:r>
            <w:rPr>
              <w:bCs/>
              <w:lang w:val="zh-CN"/>
            </w:rPr>
            <w:instrText xml:space="preserve"> HYPERLINK \l _Toc19802 </w:instrText>
          </w:r>
          <w:r>
            <w:rPr>
              <w:bCs/>
              <w:lang w:val="zh-CN"/>
            </w:rPr>
            <w:fldChar w:fldCharType="separate"/>
          </w:r>
          <w:r>
            <w:rPr>
              <w:rFonts w:hint="eastAsia"/>
              <w:lang w:val="en-US" w:eastAsia="zh-CN"/>
            </w:rPr>
            <w:t>5.4</w:t>
          </w:r>
          <w:r>
            <w:rPr>
              <w:rFonts w:hint="eastAsia"/>
            </w:rPr>
            <w:t>申报要求</w:t>
          </w:r>
          <w:r>
            <w:tab/>
          </w:r>
          <w:r>
            <w:fldChar w:fldCharType="begin"/>
          </w:r>
          <w:r>
            <w:instrText xml:space="preserve"> PAGEREF _Toc19802 \h </w:instrText>
          </w:r>
          <w:r>
            <w:fldChar w:fldCharType="separate"/>
          </w:r>
          <w:r>
            <w:t>14</w:t>
          </w:r>
          <w:r>
            <w:fldChar w:fldCharType="end"/>
          </w:r>
          <w:r>
            <w:rPr>
              <w:bCs/>
              <w:lang w:val="zh-CN"/>
            </w:rPr>
            <w:fldChar w:fldCharType="end"/>
          </w:r>
        </w:p>
        <w:p w14:paraId="7BEEE3F5">
          <w:pPr>
            <w:pStyle w:val="10"/>
            <w:tabs>
              <w:tab w:val="right" w:leader="dot" w:pos="8306"/>
            </w:tabs>
          </w:pPr>
          <w:r>
            <w:rPr>
              <w:bCs/>
              <w:lang w:val="zh-CN"/>
            </w:rPr>
            <w:fldChar w:fldCharType="begin"/>
          </w:r>
          <w:r>
            <w:rPr>
              <w:bCs/>
              <w:lang w:val="zh-CN"/>
            </w:rPr>
            <w:instrText xml:space="preserve"> HYPERLINK \l _Toc30124 </w:instrText>
          </w:r>
          <w:r>
            <w:rPr>
              <w:bCs/>
              <w:lang w:val="zh-CN"/>
            </w:rPr>
            <w:fldChar w:fldCharType="separate"/>
          </w:r>
          <w:r>
            <w:rPr>
              <w:rFonts w:hint="eastAsia"/>
              <w:lang w:val="en-US" w:eastAsia="zh-CN"/>
            </w:rPr>
            <w:t>6</w:t>
          </w:r>
          <w:r>
            <w:t xml:space="preserve">. </w:t>
          </w:r>
          <w:r>
            <w:rPr>
              <w:rFonts w:hint="eastAsia"/>
            </w:rPr>
            <w:t>申请表填报说明</w:t>
          </w:r>
          <w:r>
            <w:tab/>
          </w:r>
          <w:r>
            <w:fldChar w:fldCharType="begin"/>
          </w:r>
          <w:r>
            <w:instrText xml:space="preserve"> PAGEREF _Toc30124 \h </w:instrText>
          </w:r>
          <w:r>
            <w:fldChar w:fldCharType="separate"/>
          </w:r>
          <w:r>
            <w:t>14</w:t>
          </w:r>
          <w:r>
            <w:fldChar w:fldCharType="end"/>
          </w:r>
          <w:r>
            <w:rPr>
              <w:bCs/>
              <w:lang w:val="zh-CN"/>
            </w:rPr>
            <w:fldChar w:fldCharType="end"/>
          </w:r>
        </w:p>
        <w:p w14:paraId="7A055A3D">
          <w:r>
            <w:rPr>
              <w:bCs/>
              <w:lang w:val="zh-CN"/>
            </w:rPr>
            <w:fldChar w:fldCharType="end"/>
          </w:r>
        </w:p>
      </w:sdtContent>
    </w:sdt>
    <w:p w14:paraId="4E2F6E8F"/>
    <w:p w14:paraId="115461AA"/>
    <w:p w14:paraId="459A0D82">
      <w:pPr>
        <w:pStyle w:val="2"/>
        <w:bidi w:val="0"/>
      </w:pPr>
      <w:bookmarkStart w:id="1" w:name="_Toc19265"/>
      <w:r>
        <w:rPr>
          <w:rFonts w:hint="eastAsia"/>
        </w:rPr>
        <w:t>1</w:t>
      </w:r>
      <w:r>
        <w:t>.</w:t>
      </w:r>
      <w:r>
        <w:rPr>
          <w:rFonts w:hint="eastAsia"/>
        </w:rPr>
        <w:t>系统登录和注册</w:t>
      </w:r>
      <w:bookmarkEnd w:id="1"/>
    </w:p>
    <w:p w14:paraId="5804C3EE">
      <w:pPr>
        <w:pStyle w:val="11"/>
        <w:numPr>
          <w:ilvl w:val="1"/>
          <w:numId w:val="1"/>
        </w:numPr>
        <w:jc w:val="left"/>
        <w:rPr>
          <w:b w:val="0"/>
          <w:bCs w:val="0"/>
          <w:sz w:val="28"/>
          <w:szCs w:val="28"/>
        </w:rPr>
      </w:pPr>
      <w:bookmarkStart w:id="2" w:name="_Toc23547"/>
      <w:r>
        <w:rPr>
          <w:rFonts w:hint="eastAsia"/>
          <w:b w:val="0"/>
          <w:bCs w:val="0"/>
          <w:sz w:val="28"/>
          <w:szCs w:val="28"/>
        </w:rPr>
        <w:t>账号登录：</w:t>
      </w:r>
      <w:bookmarkEnd w:id="2"/>
    </w:p>
    <w:p w14:paraId="30536E12">
      <w:pPr>
        <w:pStyle w:val="24"/>
        <w:ind w:left="500" w:firstLine="0" w:firstLineChars="0"/>
      </w:pPr>
      <w:r>
        <w:drawing>
          <wp:inline distT="0" distB="0" distL="114300" distR="114300">
            <wp:extent cx="5266690" cy="2633345"/>
            <wp:effectExtent l="0" t="0" r="381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6690" cy="2633345"/>
                    </a:xfrm>
                    <a:prstGeom prst="rect">
                      <a:avLst/>
                    </a:prstGeom>
                    <a:noFill/>
                    <a:ln>
                      <a:noFill/>
                    </a:ln>
                  </pic:spPr>
                </pic:pic>
              </a:graphicData>
            </a:graphic>
          </wp:inline>
        </w:drawing>
      </w:r>
    </w:p>
    <w:p w14:paraId="69ADAE2B">
      <w:pPr>
        <w:pStyle w:val="24"/>
        <w:ind w:left="500" w:firstLine="0" w:firstLineChars="0"/>
        <w:rPr>
          <w:rFonts w:hint="eastAsia"/>
        </w:rPr>
      </w:pPr>
      <w:r>
        <w:rPr>
          <w:rFonts w:hint="eastAsia"/>
        </w:rPr>
        <w:t>各地州/市/区民宗委及民局，省本级已经分配好账号了，直接在红框里填写登录。</w:t>
      </w:r>
    </w:p>
    <w:p w14:paraId="0952D9EE">
      <w:pPr>
        <w:pStyle w:val="24"/>
        <w:ind w:left="500" w:firstLine="0" w:firstLineChars="0"/>
        <w:rPr>
          <w:rFonts w:hint="default" w:eastAsiaTheme="minorEastAsia"/>
          <w:b/>
          <w:bCs/>
          <w:color w:val="FF0000"/>
          <w:lang w:val="en-US" w:eastAsia="zh-CN"/>
        </w:rPr>
      </w:pPr>
      <w:r>
        <w:rPr>
          <w:rFonts w:hint="eastAsia"/>
          <w:b/>
          <w:bCs/>
          <w:color w:val="FF0000"/>
          <w:lang w:val="en-US" w:eastAsia="zh-CN"/>
        </w:rPr>
        <w:t>注：填写验证码时只需要填写右侧图片中的答案即可，不用输入整个公式；</w:t>
      </w:r>
    </w:p>
    <w:p w14:paraId="49FC51B0"/>
    <w:p w14:paraId="3F97AF4F"/>
    <w:p w14:paraId="505A1DD7">
      <w:pPr>
        <w:pStyle w:val="11"/>
        <w:numPr>
          <w:ilvl w:val="1"/>
          <w:numId w:val="1"/>
        </w:numPr>
        <w:jc w:val="left"/>
        <w:rPr>
          <w:b w:val="0"/>
          <w:bCs w:val="0"/>
          <w:sz w:val="28"/>
          <w:szCs w:val="28"/>
        </w:rPr>
      </w:pPr>
      <w:bookmarkStart w:id="3" w:name="_Toc32162"/>
      <w:r>
        <w:rPr>
          <w:rFonts w:hint="eastAsia"/>
          <w:b w:val="0"/>
          <w:bCs w:val="0"/>
          <w:sz w:val="28"/>
          <w:szCs w:val="28"/>
        </w:rPr>
        <w:t>非民宗体系注册：</w:t>
      </w:r>
      <w:bookmarkEnd w:id="3"/>
    </w:p>
    <w:p w14:paraId="4C2366BA">
      <w:pPr>
        <w:pStyle w:val="24"/>
        <w:ind w:left="500" w:firstLine="0" w:firstLineChars="0"/>
      </w:pPr>
      <w:r>
        <w:drawing>
          <wp:inline distT="0" distB="0" distL="114300" distR="114300">
            <wp:extent cx="5266690" cy="2633345"/>
            <wp:effectExtent l="0" t="0" r="381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66690" cy="2633345"/>
                    </a:xfrm>
                    <a:prstGeom prst="rect">
                      <a:avLst/>
                    </a:prstGeom>
                    <a:noFill/>
                    <a:ln>
                      <a:noFill/>
                    </a:ln>
                  </pic:spPr>
                </pic:pic>
              </a:graphicData>
            </a:graphic>
          </wp:inline>
        </w:drawing>
      </w:r>
    </w:p>
    <w:p w14:paraId="278F4036">
      <w:pPr>
        <w:pStyle w:val="24"/>
        <w:ind w:left="500" w:firstLine="0" w:firstLineChars="0"/>
      </w:pPr>
      <w:r>
        <w:rPr>
          <w:rFonts w:hint="eastAsia"/>
        </w:rPr>
        <w:t>点击红框内的“立即注册”</w:t>
      </w:r>
    </w:p>
    <w:p w14:paraId="62B76394">
      <w:pPr>
        <w:pStyle w:val="24"/>
        <w:ind w:left="500" w:firstLine="0" w:firstLineChars="0"/>
      </w:pPr>
      <w:r>
        <w:drawing>
          <wp:inline distT="0" distB="0" distL="114300" distR="114300">
            <wp:extent cx="5266690" cy="2633345"/>
            <wp:effectExtent l="0" t="0" r="3810"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66690" cy="2633345"/>
                    </a:xfrm>
                    <a:prstGeom prst="rect">
                      <a:avLst/>
                    </a:prstGeom>
                    <a:noFill/>
                    <a:ln>
                      <a:noFill/>
                    </a:ln>
                  </pic:spPr>
                </pic:pic>
              </a:graphicData>
            </a:graphic>
          </wp:inline>
        </w:drawing>
      </w:r>
    </w:p>
    <w:p w14:paraId="61754DD6">
      <w:pPr>
        <w:pStyle w:val="24"/>
        <w:ind w:left="500" w:firstLine="0" w:firstLineChars="0"/>
        <w:rPr>
          <w:rFonts w:hint="eastAsia"/>
        </w:rPr>
      </w:pPr>
      <w:r>
        <w:rPr>
          <w:rFonts w:hint="eastAsia"/>
          <w:lang w:val="en-US" w:eastAsia="zh-CN"/>
        </w:rPr>
        <w:t>注册账号时</w:t>
      </w:r>
      <w:r>
        <w:rPr>
          <w:rFonts w:hint="eastAsia"/>
        </w:rPr>
        <w:t>输入相关信息，</w:t>
      </w:r>
    </w:p>
    <w:p w14:paraId="0566D2B7">
      <w:pPr>
        <w:pStyle w:val="24"/>
        <w:ind w:left="500" w:firstLine="0" w:firstLineChars="0"/>
        <w:rPr>
          <w:rFonts w:hint="eastAsia"/>
          <w:color w:val="FF0000"/>
          <w:lang w:eastAsia="zh-CN"/>
        </w:rPr>
      </w:pPr>
      <w:r>
        <w:rPr>
          <w:rFonts w:hint="eastAsia"/>
          <w:color w:val="FF0000"/>
        </w:rPr>
        <w:t>第一步：请如实选择本单位类型，分为4大类，分别是</w:t>
      </w:r>
      <w:r>
        <w:rPr>
          <w:rFonts w:hint="eastAsia"/>
          <w:color w:val="FF0000"/>
          <w:lang w:eastAsia="zh-CN"/>
        </w:rPr>
        <w:t>：</w:t>
      </w:r>
    </w:p>
    <w:p w14:paraId="137169AE">
      <w:pPr>
        <w:pStyle w:val="24"/>
        <w:ind w:left="1260" w:leftChars="600" w:firstLine="0" w:firstLineChars="0"/>
        <w:rPr>
          <w:rFonts w:hint="eastAsia"/>
          <w:color w:val="FF0000"/>
        </w:rPr>
      </w:pPr>
      <w:r>
        <w:rPr>
          <w:rFonts w:hint="eastAsia"/>
          <w:color w:val="FF0000"/>
        </w:rPr>
        <w:t>①政府部门行政机关</w:t>
      </w:r>
    </w:p>
    <w:p w14:paraId="3DC5066D">
      <w:pPr>
        <w:pStyle w:val="24"/>
        <w:ind w:left="1260" w:leftChars="600" w:firstLine="0" w:firstLineChars="0"/>
        <w:rPr>
          <w:rFonts w:hint="eastAsia"/>
          <w:color w:val="FF0000"/>
        </w:rPr>
      </w:pPr>
      <w:r>
        <w:rPr>
          <w:rFonts w:hint="eastAsia"/>
          <w:color w:val="FF0000"/>
        </w:rPr>
        <w:t>②国有企业、事业单位</w:t>
      </w:r>
    </w:p>
    <w:p w14:paraId="73D809B6">
      <w:pPr>
        <w:pStyle w:val="24"/>
        <w:ind w:left="1260" w:leftChars="600" w:firstLine="0" w:firstLineChars="0"/>
        <w:rPr>
          <w:rFonts w:hint="eastAsia"/>
          <w:color w:val="FF0000"/>
        </w:rPr>
      </w:pPr>
      <w:r>
        <w:rPr>
          <w:rFonts w:hint="eastAsia"/>
          <w:color w:val="FF0000"/>
        </w:rPr>
        <w:t>③民族工作相关的社会组织</w:t>
      </w:r>
    </w:p>
    <w:p w14:paraId="4038DB6F">
      <w:pPr>
        <w:pStyle w:val="24"/>
        <w:ind w:left="1260" w:leftChars="600" w:firstLine="0" w:firstLineChars="0"/>
        <w:rPr>
          <w:rFonts w:hint="eastAsia"/>
          <w:color w:val="FF0000"/>
        </w:rPr>
      </w:pPr>
      <w:r>
        <w:rPr>
          <w:rFonts w:hint="eastAsia"/>
          <w:color w:val="FF0000"/>
        </w:rPr>
        <w:t>④民营企业</w:t>
      </w:r>
    </w:p>
    <w:p w14:paraId="1C88D388">
      <w:pPr>
        <w:pStyle w:val="24"/>
        <w:ind w:left="500" w:firstLine="0" w:firstLineChars="0"/>
        <w:rPr>
          <w:rFonts w:hint="eastAsia"/>
          <w:color w:val="FF0000"/>
        </w:rPr>
      </w:pPr>
    </w:p>
    <w:p w14:paraId="083E8307">
      <w:pPr>
        <w:pStyle w:val="24"/>
        <w:ind w:left="500" w:firstLine="0" w:firstLineChars="0"/>
        <w:rPr>
          <w:rFonts w:hint="eastAsia"/>
          <w:color w:val="FF0000"/>
        </w:rPr>
      </w:pPr>
      <w:r>
        <w:rPr>
          <w:rFonts w:hint="eastAsia"/>
          <w:color w:val="FF0000"/>
        </w:rPr>
        <w:t>第二步：请按系统提示如实选择本单位等级划分。单位等级分为2类，分别是：</w:t>
      </w:r>
    </w:p>
    <w:p w14:paraId="10C0B70F">
      <w:pPr>
        <w:pStyle w:val="24"/>
        <w:ind w:left="1260" w:leftChars="600" w:firstLine="0" w:firstLineChars="0"/>
        <w:rPr>
          <w:rFonts w:hint="eastAsia"/>
          <w:color w:val="FF0000"/>
        </w:rPr>
      </w:pPr>
      <w:r>
        <w:rPr>
          <w:rFonts w:hint="eastAsia"/>
          <w:color w:val="FF0000"/>
        </w:rPr>
        <w:t>①州（市）本级及以上</w:t>
      </w:r>
    </w:p>
    <w:p w14:paraId="407F2D73">
      <w:pPr>
        <w:pStyle w:val="24"/>
        <w:ind w:left="1260" w:leftChars="600" w:firstLine="0" w:firstLineChars="0"/>
        <w:rPr>
          <w:rFonts w:hint="eastAsia"/>
          <w:color w:val="FF0000"/>
        </w:rPr>
      </w:pPr>
      <w:r>
        <w:rPr>
          <w:rFonts w:hint="eastAsia"/>
          <w:color w:val="FF0000"/>
        </w:rPr>
        <w:t>②县（市、区）级及以下</w:t>
      </w:r>
    </w:p>
    <w:p w14:paraId="3B66AD14">
      <w:pPr>
        <w:pStyle w:val="24"/>
        <w:ind w:left="500" w:firstLine="0" w:firstLineChars="0"/>
        <w:rPr>
          <w:rFonts w:hint="eastAsia"/>
          <w:color w:val="FF0000"/>
        </w:rPr>
      </w:pPr>
      <w:r>
        <w:rPr>
          <w:rFonts w:hint="eastAsia"/>
          <w:color w:val="FF0000"/>
        </w:rPr>
        <w:t>（注：民营企业按要求只归属地划分，无其他选项）</w:t>
      </w:r>
    </w:p>
    <w:p w14:paraId="1601A296">
      <w:pPr>
        <w:pStyle w:val="24"/>
        <w:ind w:left="500" w:firstLine="0" w:firstLineChars="0"/>
        <w:rPr>
          <w:rFonts w:hint="eastAsia"/>
          <w:color w:val="FF0000"/>
        </w:rPr>
      </w:pPr>
    </w:p>
    <w:p w14:paraId="1935527C">
      <w:pPr>
        <w:pStyle w:val="24"/>
        <w:ind w:left="500" w:firstLine="0" w:firstLineChars="0"/>
        <w:rPr>
          <w:rFonts w:hint="eastAsia"/>
          <w:color w:val="FF0000"/>
        </w:rPr>
      </w:pPr>
      <w:r>
        <w:rPr>
          <w:rFonts w:hint="eastAsia"/>
          <w:color w:val="FF0000"/>
        </w:rPr>
        <w:t>第三步：请如实选择本单位所属申报州（市）。</w:t>
      </w:r>
    </w:p>
    <w:p w14:paraId="4BB7B35E">
      <w:pPr>
        <w:pStyle w:val="24"/>
        <w:ind w:left="500" w:firstLine="0" w:firstLineChars="0"/>
        <w:rPr>
          <w:rFonts w:hint="eastAsia"/>
          <w:color w:val="FF0000"/>
        </w:rPr>
      </w:pPr>
    </w:p>
    <w:p w14:paraId="66207F4C">
      <w:pPr>
        <w:pStyle w:val="24"/>
        <w:ind w:left="500" w:firstLine="0" w:firstLineChars="0"/>
        <w:rPr>
          <w:rFonts w:hint="eastAsia"/>
          <w:color w:val="FF0000"/>
        </w:rPr>
      </w:pPr>
      <w:r>
        <w:rPr>
          <w:rFonts w:hint="eastAsia"/>
          <w:color w:val="FF0000"/>
        </w:rPr>
        <w:t>请新申报单位逐步</w:t>
      </w:r>
      <w:r>
        <w:rPr>
          <w:rFonts w:hint="eastAsia"/>
          <w:color w:val="FF0000"/>
          <w:lang w:eastAsia="zh-CN"/>
        </w:rPr>
        <w:t>、</w:t>
      </w:r>
      <w:r>
        <w:rPr>
          <w:rFonts w:hint="eastAsia"/>
          <w:color w:val="FF0000"/>
        </w:rPr>
        <w:t>如实按要求注册！</w:t>
      </w:r>
    </w:p>
    <w:p w14:paraId="310A05F0">
      <w:pPr>
        <w:pStyle w:val="24"/>
        <w:ind w:left="500" w:firstLine="1676" w:firstLineChars="0"/>
        <w:rPr>
          <w:color w:val="FF0000"/>
        </w:rPr>
      </w:pPr>
    </w:p>
    <w:p w14:paraId="08B62653">
      <w:pPr>
        <w:pStyle w:val="24"/>
        <w:ind w:left="500" w:firstLine="0" w:firstLineChars="0"/>
        <w:rPr>
          <w:color w:val="FF0000"/>
        </w:rPr>
      </w:pPr>
    </w:p>
    <w:p w14:paraId="79151541">
      <w:pPr>
        <w:pStyle w:val="24"/>
        <w:ind w:left="500" w:firstLine="0" w:firstLineChars="0"/>
      </w:pPr>
    </w:p>
    <w:p w14:paraId="7438846F">
      <w:pPr>
        <w:pStyle w:val="24"/>
        <w:ind w:left="500" w:firstLine="0" w:firstLineChars="0"/>
      </w:pPr>
    </w:p>
    <w:p w14:paraId="19CEFD08">
      <w:pPr>
        <w:pStyle w:val="2"/>
        <w:bidi w:val="0"/>
      </w:pPr>
      <w:bookmarkStart w:id="4" w:name="_Toc22621"/>
      <w:r>
        <w:rPr>
          <w:rFonts w:hint="eastAsia"/>
        </w:rPr>
        <w:t>2</w:t>
      </w:r>
      <w:r>
        <w:t>.</w:t>
      </w:r>
      <w:r>
        <w:rPr>
          <w:rFonts w:hint="eastAsia"/>
        </w:rPr>
        <w:t>系统简介</w:t>
      </w:r>
      <w:bookmarkEnd w:id="4"/>
    </w:p>
    <w:p w14:paraId="0DFD37C7">
      <w:pPr>
        <w:pStyle w:val="11"/>
        <w:jc w:val="left"/>
        <w:rPr>
          <w:b w:val="0"/>
          <w:bCs w:val="0"/>
          <w:sz w:val="28"/>
          <w:szCs w:val="28"/>
        </w:rPr>
      </w:pPr>
      <w:bookmarkStart w:id="5" w:name="_Toc6024"/>
      <w:r>
        <w:rPr>
          <w:rFonts w:hint="eastAsia"/>
          <w:b w:val="0"/>
          <w:bCs w:val="0"/>
          <w:sz w:val="28"/>
          <w:szCs w:val="28"/>
        </w:rPr>
        <w:t>2</w:t>
      </w:r>
      <w:r>
        <w:rPr>
          <w:b w:val="0"/>
          <w:bCs w:val="0"/>
          <w:sz w:val="28"/>
          <w:szCs w:val="28"/>
        </w:rPr>
        <w:t xml:space="preserve">.1 </w:t>
      </w:r>
      <w:r>
        <w:rPr>
          <w:rFonts w:hint="eastAsia"/>
          <w:b w:val="0"/>
          <w:bCs w:val="0"/>
          <w:sz w:val="28"/>
          <w:szCs w:val="28"/>
        </w:rPr>
        <w:t>功能菜单：</w:t>
      </w:r>
      <w:bookmarkEnd w:id="5"/>
    </w:p>
    <w:p w14:paraId="2FD4BF3F">
      <w:r>
        <w:drawing>
          <wp:inline distT="0" distB="0" distL="0" distR="0">
            <wp:extent cx="5274310" cy="2574290"/>
            <wp:effectExtent l="0" t="0" r="2540" b="0"/>
            <wp:docPr id="1065648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8980" name="图片 1"/>
                    <pic:cNvPicPr>
                      <a:picLocks noChangeAspect="1"/>
                    </pic:cNvPicPr>
                  </pic:nvPicPr>
                  <pic:blipFill>
                    <a:blip r:embed="rId7"/>
                    <a:stretch>
                      <a:fillRect/>
                    </a:stretch>
                  </pic:blipFill>
                  <pic:spPr>
                    <a:xfrm>
                      <a:off x="0" y="0"/>
                      <a:ext cx="5274310" cy="2574290"/>
                    </a:xfrm>
                    <a:prstGeom prst="rect">
                      <a:avLst/>
                    </a:prstGeom>
                  </pic:spPr>
                </pic:pic>
              </a:graphicData>
            </a:graphic>
          </wp:inline>
        </w:drawing>
      </w:r>
    </w:p>
    <w:p w14:paraId="7F8E8072">
      <w:r>
        <w:rPr>
          <w:rFonts w:hint="eastAsia"/>
        </w:rPr>
        <w:t>系统左则功能菜单：</w:t>
      </w:r>
    </w:p>
    <w:p w14:paraId="60586252">
      <w:r>
        <w:rPr>
          <w:rFonts w:hint="eastAsia"/>
          <w:b/>
          <w:bCs/>
        </w:rPr>
        <w:t>首页</w:t>
      </w:r>
      <w:r>
        <w:rPr>
          <w:rFonts w:hint="eastAsia"/>
        </w:rPr>
        <w:t>：可以看见各项数据报表</w:t>
      </w:r>
    </w:p>
    <w:p w14:paraId="0B1D0AB6">
      <w:r>
        <w:rPr>
          <w:rFonts w:hint="eastAsia"/>
          <w:b/>
          <w:bCs/>
        </w:rPr>
        <w:t>我的待办</w:t>
      </w:r>
      <w:r>
        <w:rPr>
          <w:rFonts w:hint="eastAsia"/>
        </w:rPr>
        <w:t>：需要我办理的事务（</w:t>
      </w:r>
      <w:r>
        <w:rPr>
          <w:rFonts w:hint="eastAsia"/>
          <w:color w:val="FF0000"/>
          <w:lang w:val="en-US" w:eastAsia="zh-CN"/>
        </w:rPr>
        <w:t>三级账号申报的项目在此审批申报</w:t>
      </w:r>
      <w:r>
        <w:rPr>
          <w:rFonts w:hint="eastAsia"/>
        </w:rPr>
        <w:t>）</w:t>
      </w:r>
    </w:p>
    <w:p w14:paraId="181A2B41">
      <w:r>
        <w:rPr>
          <w:rFonts w:hint="eastAsia"/>
          <w:b/>
          <w:bCs/>
        </w:rPr>
        <w:t>我的项目储备</w:t>
      </w:r>
      <w:r>
        <w:rPr>
          <w:rFonts w:hint="eastAsia"/>
        </w:rPr>
        <w:t>：在这里填写储备项目</w:t>
      </w:r>
    </w:p>
    <w:p w14:paraId="098194BE">
      <w:r>
        <w:rPr>
          <w:rFonts w:hint="eastAsia"/>
          <w:b/>
          <w:bCs/>
        </w:rPr>
        <w:t>项目申报</w:t>
      </w:r>
      <w:r>
        <w:rPr>
          <w:rFonts w:hint="eastAsia"/>
        </w:rPr>
        <w:t>：</w:t>
      </w:r>
    </w:p>
    <w:p w14:paraId="00E267F2">
      <w:pPr>
        <w:ind w:firstLine="420"/>
      </w:pPr>
      <w:r>
        <w:rPr>
          <w:rFonts w:hint="eastAsia"/>
          <w:b/>
          <w:bCs/>
        </w:rPr>
        <w:t>我的项目申报</w:t>
      </w:r>
      <w:r>
        <w:rPr>
          <w:rFonts w:hint="eastAsia"/>
        </w:rPr>
        <w:t>：在这里可以看见我所有的申报项目</w:t>
      </w:r>
    </w:p>
    <w:p w14:paraId="07D84645">
      <w:pPr>
        <w:ind w:firstLine="420"/>
      </w:pPr>
      <w:r>
        <w:rPr>
          <w:rFonts w:hint="eastAsia"/>
          <w:b/>
          <w:bCs/>
        </w:rPr>
        <w:t>辖区项目申报</w:t>
      </w:r>
      <w:r>
        <w:rPr>
          <w:rFonts w:hint="eastAsia"/>
        </w:rPr>
        <w:t>：在这里可以看到所有我辖区申报上来的项目（</w:t>
      </w:r>
      <w:r>
        <w:rPr>
          <w:rFonts w:hint="eastAsia"/>
          <w:color w:val="FF0000"/>
        </w:rPr>
        <w:t>这个功能只有民宗体系才有</w:t>
      </w:r>
      <w:r>
        <w:rPr>
          <w:rFonts w:hint="eastAsia"/>
        </w:rPr>
        <w:t>）</w:t>
      </w:r>
    </w:p>
    <w:p w14:paraId="562B9369">
      <w:r>
        <w:rPr>
          <w:rFonts w:hint="eastAsia"/>
          <w:b/>
          <w:bCs/>
        </w:rPr>
        <w:t>项目查询</w:t>
      </w:r>
      <w:r>
        <w:rPr>
          <w:rFonts w:hint="eastAsia"/>
        </w:rPr>
        <w:t>：可以在这里查询不同年度、类别、状态等的所有申报过的项目</w:t>
      </w:r>
    </w:p>
    <w:p w14:paraId="05B295D1">
      <w:r>
        <w:rPr>
          <w:rFonts w:hint="eastAsia"/>
          <w:b/>
          <w:bCs/>
        </w:rPr>
        <w:t>项目管理</w:t>
      </w:r>
      <w:r>
        <w:rPr>
          <w:rFonts w:hint="eastAsia"/>
        </w:rPr>
        <w:t>：</w:t>
      </w:r>
    </w:p>
    <w:p w14:paraId="129D9CC7">
      <w:r>
        <w:tab/>
      </w:r>
      <w:r>
        <w:rPr>
          <w:rFonts w:hint="eastAsia"/>
          <w:b/>
          <w:bCs/>
        </w:rPr>
        <w:t>项目人员管理</w:t>
      </w:r>
      <w:r>
        <w:rPr>
          <w:rFonts w:hint="eastAsia"/>
        </w:rPr>
        <w:t>：这里可以管理申报项目的人员</w:t>
      </w:r>
    </w:p>
    <w:p w14:paraId="0458A37F">
      <w:r>
        <w:tab/>
      </w:r>
      <w:r>
        <w:rPr>
          <w:rFonts w:hint="eastAsia"/>
          <w:b/>
          <w:bCs/>
          <w:lang w:val="en-US" w:eastAsia="zh-CN"/>
        </w:rPr>
        <w:t>三级</w:t>
      </w:r>
      <w:r>
        <w:rPr>
          <w:rFonts w:hint="eastAsia"/>
          <w:b/>
          <w:bCs/>
        </w:rPr>
        <w:t>账号管理</w:t>
      </w:r>
      <w:r>
        <w:rPr>
          <w:rFonts w:hint="eastAsia"/>
        </w:rPr>
        <w:t>：这里是企业或民宗部门自己分配给本企业或本部门登录系统的</w:t>
      </w:r>
      <w:r>
        <w:rPr>
          <w:rFonts w:hint="eastAsia"/>
          <w:lang w:val="en-US" w:eastAsia="zh-CN"/>
        </w:rPr>
        <w:t>三级</w:t>
      </w:r>
      <w:r>
        <w:rPr>
          <w:rFonts w:hint="eastAsia"/>
        </w:rPr>
        <w:t>账号，</w:t>
      </w:r>
      <w:r>
        <w:rPr>
          <w:rFonts w:hint="eastAsia"/>
          <w:lang w:val="en-US" w:eastAsia="zh-CN"/>
        </w:rPr>
        <w:t>三级</w:t>
      </w:r>
      <w:bookmarkStart w:id="12" w:name="_GoBack"/>
      <w:bookmarkEnd w:id="12"/>
      <w:r>
        <w:rPr>
          <w:rFonts w:hint="eastAsia"/>
        </w:rPr>
        <w:t>账号登录系统后也可以储备项目及申报项目</w:t>
      </w:r>
    </w:p>
    <w:p w14:paraId="1425669C"/>
    <w:p w14:paraId="47C2E29C">
      <w:pPr>
        <w:pStyle w:val="11"/>
        <w:jc w:val="left"/>
        <w:rPr>
          <w:b w:val="0"/>
          <w:bCs w:val="0"/>
          <w:sz w:val="28"/>
          <w:szCs w:val="28"/>
        </w:rPr>
      </w:pPr>
      <w:bookmarkStart w:id="6" w:name="_Toc159"/>
      <w:r>
        <w:rPr>
          <w:rFonts w:hint="eastAsia"/>
          <w:b w:val="0"/>
          <w:bCs w:val="0"/>
          <w:sz w:val="28"/>
          <w:szCs w:val="28"/>
        </w:rPr>
        <w:t>2</w:t>
      </w:r>
      <w:r>
        <w:rPr>
          <w:b w:val="0"/>
          <w:bCs w:val="0"/>
          <w:sz w:val="28"/>
          <w:szCs w:val="28"/>
        </w:rPr>
        <w:t>.2</w:t>
      </w:r>
      <w:r>
        <w:rPr>
          <w:rFonts w:hint="eastAsia"/>
          <w:b w:val="0"/>
          <w:bCs w:val="0"/>
          <w:sz w:val="28"/>
          <w:szCs w:val="28"/>
        </w:rPr>
        <w:t>个人中心</w:t>
      </w:r>
      <w:bookmarkEnd w:id="6"/>
    </w:p>
    <w:p w14:paraId="057C4982">
      <w:r>
        <w:drawing>
          <wp:inline distT="0" distB="0" distL="0" distR="0">
            <wp:extent cx="5274310" cy="2574290"/>
            <wp:effectExtent l="0" t="0" r="2540" b="0"/>
            <wp:docPr id="1611275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5328" name="图片 1"/>
                    <pic:cNvPicPr>
                      <a:picLocks noChangeAspect="1"/>
                    </pic:cNvPicPr>
                  </pic:nvPicPr>
                  <pic:blipFill>
                    <a:blip r:embed="rId8"/>
                    <a:stretch>
                      <a:fillRect/>
                    </a:stretch>
                  </pic:blipFill>
                  <pic:spPr>
                    <a:xfrm>
                      <a:off x="0" y="0"/>
                      <a:ext cx="5274310" cy="2574290"/>
                    </a:xfrm>
                    <a:prstGeom prst="rect">
                      <a:avLst/>
                    </a:prstGeom>
                  </pic:spPr>
                </pic:pic>
              </a:graphicData>
            </a:graphic>
          </wp:inline>
        </w:drawing>
      </w:r>
    </w:p>
    <w:p w14:paraId="0F0D99D7">
      <w:r>
        <w:drawing>
          <wp:inline distT="0" distB="0" distL="0" distR="0">
            <wp:extent cx="5274310" cy="2574290"/>
            <wp:effectExtent l="0" t="0" r="2540" b="0"/>
            <wp:docPr id="677869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69623" name="图片 1"/>
                    <pic:cNvPicPr>
                      <a:picLocks noChangeAspect="1"/>
                    </pic:cNvPicPr>
                  </pic:nvPicPr>
                  <pic:blipFill>
                    <a:blip r:embed="rId9"/>
                    <a:stretch>
                      <a:fillRect/>
                    </a:stretch>
                  </pic:blipFill>
                  <pic:spPr>
                    <a:xfrm>
                      <a:off x="0" y="0"/>
                      <a:ext cx="5274310" cy="2574290"/>
                    </a:xfrm>
                    <a:prstGeom prst="rect">
                      <a:avLst/>
                    </a:prstGeom>
                  </pic:spPr>
                </pic:pic>
              </a:graphicData>
            </a:graphic>
          </wp:inline>
        </w:drawing>
      </w:r>
    </w:p>
    <w:p w14:paraId="606FAB9C">
      <w:r>
        <w:drawing>
          <wp:inline distT="0" distB="0" distL="0" distR="0">
            <wp:extent cx="5274310" cy="2574290"/>
            <wp:effectExtent l="0" t="0" r="2540" b="0"/>
            <wp:docPr id="297275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75915" name="图片 1"/>
                    <pic:cNvPicPr>
                      <a:picLocks noChangeAspect="1"/>
                    </pic:cNvPicPr>
                  </pic:nvPicPr>
                  <pic:blipFill>
                    <a:blip r:embed="rId10"/>
                    <a:stretch>
                      <a:fillRect/>
                    </a:stretch>
                  </pic:blipFill>
                  <pic:spPr>
                    <a:xfrm>
                      <a:off x="0" y="0"/>
                      <a:ext cx="5274310" cy="2574290"/>
                    </a:xfrm>
                    <a:prstGeom prst="rect">
                      <a:avLst/>
                    </a:prstGeom>
                  </pic:spPr>
                </pic:pic>
              </a:graphicData>
            </a:graphic>
          </wp:inline>
        </w:drawing>
      </w:r>
    </w:p>
    <w:p w14:paraId="729D451E">
      <w:r>
        <w:drawing>
          <wp:inline distT="0" distB="0" distL="0" distR="0">
            <wp:extent cx="5274310" cy="2574290"/>
            <wp:effectExtent l="0" t="0" r="2540" b="0"/>
            <wp:docPr id="1793930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0069" name="图片 1"/>
                    <pic:cNvPicPr>
                      <a:picLocks noChangeAspect="1"/>
                    </pic:cNvPicPr>
                  </pic:nvPicPr>
                  <pic:blipFill>
                    <a:blip r:embed="rId11"/>
                    <a:stretch>
                      <a:fillRect/>
                    </a:stretch>
                  </pic:blipFill>
                  <pic:spPr>
                    <a:xfrm>
                      <a:off x="0" y="0"/>
                      <a:ext cx="5274310" cy="2574290"/>
                    </a:xfrm>
                    <a:prstGeom prst="rect">
                      <a:avLst/>
                    </a:prstGeom>
                  </pic:spPr>
                </pic:pic>
              </a:graphicData>
            </a:graphic>
          </wp:inline>
        </w:drawing>
      </w:r>
    </w:p>
    <w:p w14:paraId="5E41C5DA">
      <w:r>
        <w:rPr>
          <w:rFonts w:hint="eastAsia"/>
        </w:rPr>
        <w:t>点击右上角的头像就可以修改个人的基本信息，点击修改密码就可以修改密码，点击修改头像再点击一下头像就可以重新上传头像。</w:t>
      </w:r>
    </w:p>
    <w:p w14:paraId="4DD17BDF"/>
    <w:p w14:paraId="14ECC895"/>
    <w:p w14:paraId="1EB59C04"/>
    <w:p w14:paraId="701ADBBC"/>
    <w:p w14:paraId="08BA5B57">
      <w:pPr>
        <w:pStyle w:val="11"/>
        <w:jc w:val="left"/>
        <w:rPr>
          <w:rFonts w:hint="eastAsia"/>
          <w:b w:val="0"/>
          <w:bCs w:val="0"/>
          <w:sz w:val="28"/>
          <w:szCs w:val="28"/>
        </w:rPr>
      </w:pPr>
      <w:bookmarkStart w:id="7" w:name="_Toc21379"/>
      <w:r>
        <w:rPr>
          <w:rFonts w:hint="eastAsia"/>
          <w:b w:val="0"/>
          <w:bCs w:val="0"/>
          <w:sz w:val="28"/>
          <w:szCs w:val="28"/>
        </w:rPr>
        <w:t>2</w:t>
      </w:r>
      <w:r>
        <w:rPr>
          <w:b w:val="0"/>
          <w:bCs w:val="0"/>
          <w:sz w:val="28"/>
          <w:szCs w:val="28"/>
        </w:rPr>
        <w:t>.3</w:t>
      </w:r>
      <w:r>
        <w:rPr>
          <w:rFonts w:hint="eastAsia"/>
          <w:b w:val="0"/>
          <w:bCs w:val="0"/>
          <w:sz w:val="28"/>
          <w:szCs w:val="28"/>
        </w:rPr>
        <w:t>我的项目储备</w:t>
      </w:r>
      <w:bookmarkEnd w:id="7"/>
    </w:p>
    <w:p w14:paraId="406E05FC">
      <w:r>
        <w:drawing>
          <wp:inline distT="0" distB="0" distL="0" distR="0">
            <wp:extent cx="5274310" cy="2574290"/>
            <wp:effectExtent l="0" t="0" r="2540" b="0"/>
            <wp:docPr id="2121238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38831" name="图片 1"/>
                    <pic:cNvPicPr>
                      <a:picLocks noChangeAspect="1"/>
                    </pic:cNvPicPr>
                  </pic:nvPicPr>
                  <pic:blipFill>
                    <a:blip r:embed="rId12"/>
                    <a:stretch>
                      <a:fillRect/>
                    </a:stretch>
                  </pic:blipFill>
                  <pic:spPr>
                    <a:xfrm>
                      <a:off x="0" y="0"/>
                      <a:ext cx="5274310" cy="2574290"/>
                    </a:xfrm>
                    <a:prstGeom prst="rect">
                      <a:avLst/>
                    </a:prstGeom>
                  </pic:spPr>
                </pic:pic>
              </a:graphicData>
            </a:graphic>
          </wp:inline>
        </w:drawing>
      </w:r>
    </w:p>
    <w:p w14:paraId="31932A84">
      <w:r>
        <w:rPr>
          <w:rFonts w:hint="eastAsia"/>
        </w:rPr>
        <w:t>点击左则菜单的“我的项目储备”-点击“新建项目储备”就可以创建新的项目，项目储备随时可以储备，当民宗发布当年的“项目类型”后，就可以把项目转为申报状态，储备项目只有自己可见，转为申报后，上级民宗可对申报上来的项目进下一个审批。</w:t>
      </w:r>
    </w:p>
    <w:p w14:paraId="5604B8AC"/>
    <w:p w14:paraId="005738BC"/>
    <w:p w14:paraId="32329CCD"/>
    <w:p w14:paraId="222C5016"/>
    <w:p w14:paraId="6513E72D">
      <w:pPr>
        <w:rPr>
          <w:b/>
          <w:bCs/>
        </w:rPr>
      </w:pPr>
      <w:r>
        <w:rPr>
          <w:rFonts w:hint="eastAsia"/>
          <w:b/>
          <w:bCs/>
        </w:rPr>
        <w:t>2</w:t>
      </w:r>
      <w:r>
        <w:rPr>
          <w:b/>
          <w:bCs/>
        </w:rPr>
        <w:t xml:space="preserve">.3.1 </w:t>
      </w:r>
      <w:r>
        <w:rPr>
          <w:rFonts w:hint="eastAsia"/>
          <w:b/>
          <w:bCs/>
        </w:rPr>
        <w:t>基本信息填写</w:t>
      </w:r>
    </w:p>
    <w:p w14:paraId="03DAD194">
      <w:r>
        <w:drawing>
          <wp:inline distT="0" distB="0" distL="114300" distR="114300">
            <wp:extent cx="5272405" cy="2552700"/>
            <wp:effectExtent l="0" t="0" r="63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2405" cy="2552700"/>
                    </a:xfrm>
                    <a:prstGeom prst="rect">
                      <a:avLst/>
                    </a:prstGeom>
                    <a:noFill/>
                    <a:ln>
                      <a:noFill/>
                    </a:ln>
                  </pic:spPr>
                </pic:pic>
              </a:graphicData>
            </a:graphic>
          </wp:inline>
        </w:drawing>
      </w:r>
    </w:p>
    <w:p w14:paraId="59DB4D94">
      <w:r>
        <w:rPr>
          <w:rFonts w:hint="eastAsia"/>
        </w:rPr>
        <w:t>在对应的输入框中输入对应的信息，在填写过程中如果想中断，点击右下角“暂存”按钮对信息进下一个暂存，以便以后进来再继续填写其它信息。当信息填写完成之后可以点击右下角“下一步”按钮进行下一步的内容填写。</w:t>
      </w:r>
    </w:p>
    <w:p w14:paraId="54639084"/>
    <w:p w14:paraId="28902927"/>
    <w:p w14:paraId="5274118F">
      <w:pPr>
        <w:rPr>
          <w:b/>
          <w:bCs/>
        </w:rPr>
      </w:pPr>
      <w:r>
        <w:rPr>
          <w:rFonts w:hint="eastAsia"/>
          <w:b/>
          <w:bCs/>
        </w:rPr>
        <w:t>2</w:t>
      </w:r>
      <w:r>
        <w:rPr>
          <w:b/>
          <w:bCs/>
        </w:rPr>
        <w:t xml:space="preserve">.3.2 </w:t>
      </w:r>
      <w:r>
        <w:rPr>
          <w:rFonts w:hint="eastAsia"/>
          <w:b/>
          <w:bCs/>
        </w:rPr>
        <w:t>成员添加</w:t>
      </w:r>
    </w:p>
    <w:p w14:paraId="50B23C36">
      <w:r>
        <w:drawing>
          <wp:inline distT="0" distB="0" distL="0" distR="0">
            <wp:extent cx="5274310" cy="2574290"/>
            <wp:effectExtent l="0" t="0" r="2540" b="0"/>
            <wp:docPr id="1041679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9925" name="图片 1"/>
                    <pic:cNvPicPr>
                      <a:picLocks noChangeAspect="1"/>
                    </pic:cNvPicPr>
                  </pic:nvPicPr>
                  <pic:blipFill>
                    <a:blip r:embed="rId14"/>
                    <a:stretch>
                      <a:fillRect/>
                    </a:stretch>
                  </pic:blipFill>
                  <pic:spPr>
                    <a:xfrm>
                      <a:off x="0" y="0"/>
                      <a:ext cx="5274310" cy="2574290"/>
                    </a:xfrm>
                    <a:prstGeom prst="rect">
                      <a:avLst/>
                    </a:prstGeom>
                  </pic:spPr>
                </pic:pic>
              </a:graphicData>
            </a:graphic>
          </wp:inline>
        </w:drawing>
      </w:r>
    </w:p>
    <w:p w14:paraId="501969CD">
      <w:r>
        <w:drawing>
          <wp:inline distT="0" distB="0" distL="0" distR="0">
            <wp:extent cx="5274310" cy="2574290"/>
            <wp:effectExtent l="0" t="0" r="2540" b="0"/>
            <wp:docPr id="2145975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75238" name="图片 1"/>
                    <pic:cNvPicPr>
                      <a:picLocks noChangeAspect="1"/>
                    </pic:cNvPicPr>
                  </pic:nvPicPr>
                  <pic:blipFill>
                    <a:blip r:embed="rId15"/>
                    <a:stretch>
                      <a:fillRect/>
                    </a:stretch>
                  </pic:blipFill>
                  <pic:spPr>
                    <a:xfrm>
                      <a:off x="0" y="0"/>
                      <a:ext cx="5274310" cy="2574290"/>
                    </a:xfrm>
                    <a:prstGeom prst="rect">
                      <a:avLst/>
                    </a:prstGeom>
                  </pic:spPr>
                </pic:pic>
              </a:graphicData>
            </a:graphic>
          </wp:inline>
        </w:drawing>
      </w:r>
    </w:p>
    <w:p w14:paraId="076EC913">
      <w:r>
        <w:rPr>
          <w:rFonts w:hint="eastAsia"/>
        </w:rPr>
        <w:t>点击左下角“新增人员”按钮，如果没有创建过人员再点击“新建”按钮新建人员，如果已经创建过项目人员，就直接点击所需要添加的项目人员前的框勾选，点“确定”按钮就可成功添加项目人员。</w:t>
      </w:r>
    </w:p>
    <w:p w14:paraId="5849E211"/>
    <w:p w14:paraId="70595C96"/>
    <w:p w14:paraId="6982D941"/>
    <w:p w14:paraId="1E1FCF35">
      <w:pPr>
        <w:rPr>
          <w:b/>
          <w:bCs/>
        </w:rPr>
      </w:pPr>
      <w:r>
        <w:rPr>
          <w:rFonts w:hint="eastAsia"/>
          <w:b/>
          <w:bCs/>
        </w:rPr>
        <w:t>2</w:t>
      </w:r>
      <w:r>
        <w:rPr>
          <w:b/>
          <w:bCs/>
        </w:rPr>
        <w:t>.3.</w:t>
      </w:r>
      <w:r>
        <w:rPr>
          <w:rFonts w:hint="eastAsia"/>
          <w:b/>
          <w:bCs/>
        </w:rPr>
        <w:t>3</w:t>
      </w:r>
      <w:r>
        <w:rPr>
          <w:b/>
          <w:bCs/>
        </w:rPr>
        <w:t xml:space="preserve"> </w:t>
      </w:r>
      <w:r>
        <w:rPr>
          <w:rFonts w:hint="eastAsia"/>
          <w:b/>
          <w:bCs/>
        </w:rPr>
        <w:t>建设内容</w:t>
      </w:r>
    </w:p>
    <w:p w14:paraId="0F41267A">
      <w:r>
        <w:drawing>
          <wp:inline distT="0" distB="0" distL="0" distR="0">
            <wp:extent cx="5274310" cy="2574290"/>
            <wp:effectExtent l="0" t="0" r="2540" b="0"/>
            <wp:docPr id="1526702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2371" name="图片 1"/>
                    <pic:cNvPicPr>
                      <a:picLocks noChangeAspect="1"/>
                    </pic:cNvPicPr>
                  </pic:nvPicPr>
                  <pic:blipFill>
                    <a:blip r:embed="rId16"/>
                    <a:stretch>
                      <a:fillRect/>
                    </a:stretch>
                  </pic:blipFill>
                  <pic:spPr>
                    <a:xfrm>
                      <a:off x="0" y="0"/>
                      <a:ext cx="5274310" cy="2574290"/>
                    </a:xfrm>
                    <a:prstGeom prst="rect">
                      <a:avLst/>
                    </a:prstGeom>
                  </pic:spPr>
                </pic:pic>
              </a:graphicData>
            </a:graphic>
          </wp:inline>
        </w:drawing>
      </w:r>
    </w:p>
    <w:p w14:paraId="38F6A651">
      <w:r>
        <w:drawing>
          <wp:inline distT="0" distB="0" distL="0" distR="0">
            <wp:extent cx="5274310" cy="2574290"/>
            <wp:effectExtent l="0" t="0" r="2540" b="0"/>
            <wp:docPr id="1131981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81218" name="图片 1"/>
                    <pic:cNvPicPr>
                      <a:picLocks noChangeAspect="1"/>
                    </pic:cNvPicPr>
                  </pic:nvPicPr>
                  <pic:blipFill>
                    <a:blip r:embed="rId17"/>
                    <a:stretch>
                      <a:fillRect/>
                    </a:stretch>
                  </pic:blipFill>
                  <pic:spPr>
                    <a:xfrm>
                      <a:off x="0" y="0"/>
                      <a:ext cx="5274310" cy="2574290"/>
                    </a:xfrm>
                    <a:prstGeom prst="rect">
                      <a:avLst/>
                    </a:prstGeom>
                  </pic:spPr>
                </pic:pic>
              </a:graphicData>
            </a:graphic>
          </wp:inline>
        </w:drawing>
      </w:r>
    </w:p>
    <w:p w14:paraId="4C2F6DE1">
      <w:r>
        <w:drawing>
          <wp:inline distT="0" distB="0" distL="0" distR="0">
            <wp:extent cx="5274310" cy="2574290"/>
            <wp:effectExtent l="0" t="0" r="2540" b="0"/>
            <wp:docPr id="1186134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4828" name="图片 1"/>
                    <pic:cNvPicPr>
                      <a:picLocks noChangeAspect="1"/>
                    </pic:cNvPicPr>
                  </pic:nvPicPr>
                  <pic:blipFill>
                    <a:blip r:embed="rId18"/>
                    <a:stretch>
                      <a:fillRect/>
                    </a:stretch>
                  </pic:blipFill>
                  <pic:spPr>
                    <a:xfrm>
                      <a:off x="0" y="0"/>
                      <a:ext cx="5274310" cy="2574290"/>
                    </a:xfrm>
                    <a:prstGeom prst="rect">
                      <a:avLst/>
                    </a:prstGeom>
                  </pic:spPr>
                </pic:pic>
              </a:graphicData>
            </a:graphic>
          </wp:inline>
        </w:drawing>
      </w:r>
    </w:p>
    <w:p w14:paraId="34DFBC22">
      <w:r>
        <w:rPr>
          <w:rFonts w:hint="eastAsia"/>
        </w:rPr>
        <w:t>填写“计划完成时间”，“前期项目完成进度“，“建设内容”后，点左下角“新增”按钮填写项目建设的明细款项，</w:t>
      </w:r>
      <w:r>
        <w:rPr>
          <w:rFonts w:hint="eastAsia"/>
          <w:color w:val="FF0000"/>
        </w:rPr>
        <w:t>明细款项一定要和申请补助金额一致。（例：在“基础信息”申请补助金额是2</w:t>
      </w:r>
      <w:r>
        <w:rPr>
          <w:color w:val="FF0000"/>
        </w:rPr>
        <w:t>0</w:t>
      </w:r>
      <w:r>
        <w:rPr>
          <w:rFonts w:hint="eastAsia"/>
          <w:color w:val="FF0000"/>
        </w:rPr>
        <w:t>,</w:t>
      </w:r>
      <w:r>
        <w:rPr>
          <w:color w:val="FF0000"/>
        </w:rPr>
        <w:t>000.00</w:t>
      </w:r>
      <w:r>
        <w:rPr>
          <w:rFonts w:hint="eastAsia"/>
          <w:color w:val="FF0000"/>
        </w:rPr>
        <w:t>，这里建设明细金额的总和就必须等于2</w:t>
      </w:r>
      <w:r>
        <w:rPr>
          <w:color w:val="FF0000"/>
        </w:rPr>
        <w:t>0</w:t>
      </w:r>
      <w:r>
        <w:rPr>
          <w:rFonts w:hint="eastAsia"/>
          <w:color w:val="FF0000"/>
        </w:rPr>
        <w:t>,</w:t>
      </w:r>
      <w:r>
        <w:rPr>
          <w:color w:val="FF0000"/>
        </w:rPr>
        <w:t>000.00</w:t>
      </w:r>
      <w:r>
        <w:rPr>
          <w:rFonts w:hint="eastAsia"/>
          <w:color w:val="FF0000"/>
        </w:rPr>
        <w:t>）</w:t>
      </w:r>
      <w:r>
        <w:rPr>
          <w:rFonts w:hint="eastAsia"/>
        </w:rPr>
        <w:t>完成后点击右下角的“下一步”按钮</w:t>
      </w:r>
    </w:p>
    <w:p w14:paraId="0F48F2DC"/>
    <w:p w14:paraId="604A210D"/>
    <w:p w14:paraId="6EA6BFBF"/>
    <w:p w14:paraId="762DA0F4"/>
    <w:p w14:paraId="2D13FEFE">
      <w:pPr>
        <w:rPr>
          <w:b/>
          <w:bCs/>
        </w:rPr>
      </w:pPr>
      <w:r>
        <w:rPr>
          <w:rFonts w:hint="eastAsia"/>
          <w:b/>
          <w:bCs/>
        </w:rPr>
        <w:t>2</w:t>
      </w:r>
      <w:r>
        <w:rPr>
          <w:b/>
          <w:bCs/>
        </w:rPr>
        <w:t>.3.</w:t>
      </w:r>
      <w:r>
        <w:rPr>
          <w:rFonts w:hint="eastAsia"/>
          <w:b/>
          <w:bCs/>
        </w:rPr>
        <w:t>4</w:t>
      </w:r>
      <w:r>
        <w:rPr>
          <w:b/>
          <w:bCs/>
        </w:rPr>
        <w:t xml:space="preserve"> </w:t>
      </w:r>
      <w:r>
        <w:rPr>
          <w:rFonts w:hint="eastAsia"/>
          <w:b/>
          <w:bCs/>
        </w:rPr>
        <w:t>设计实施保障</w:t>
      </w:r>
    </w:p>
    <w:p w14:paraId="57DF5B20">
      <w:r>
        <w:drawing>
          <wp:inline distT="0" distB="0" distL="0" distR="0">
            <wp:extent cx="5274310" cy="2574290"/>
            <wp:effectExtent l="0" t="0" r="2540" b="0"/>
            <wp:docPr id="2146425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5227" name="图片 1"/>
                    <pic:cNvPicPr>
                      <a:picLocks noChangeAspect="1"/>
                    </pic:cNvPicPr>
                  </pic:nvPicPr>
                  <pic:blipFill>
                    <a:blip r:embed="rId19"/>
                    <a:stretch>
                      <a:fillRect/>
                    </a:stretch>
                  </pic:blipFill>
                  <pic:spPr>
                    <a:xfrm>
                      <a:off x="0" y="0"/>
                      <a:ext cx="5274310" cy="2574290"/>
                    </a:xfrm>
                    <a:prstGeom prst="rect">
                      <a:avLst/>
                    </a:prstGeom>
                  </pic:spPr>
                </pic:pic>
              </a:graphicData>
            </a:graphic>
          </wp:inline>
        </w:drawing>
      </w:r>
    </w:p>
    <w:p w14:paraId="11C31CBD">
      <w:pPr>
        <w:widowControl/>
        <w:jc w:val="left"/>
        <w:rPr>
          <w:rFonts w:ascii="宋体" w:hAnsi="宋体" w:eastAsia="宋体" w:cs="宋体"/>
          <w:kern w:val="0"/>
          <w:sz w:val="24"/>
          <w:szCs w:val="24"/>
        </w:rPr>
      </w:pPr>
      <w:r>
        <w:rPr>
          <w:rFonts w:hint="eastAsia"/>
        </w:rPr>
        <w:t>填写“</w:t>
      </w:r>
      <w:r>
        <w:rPr>
          <w:rFonts w:ascii="Helvetica" w:hAnsi="Helvetica" w:cs="Helvetica"/>
          <w:color w:val="000000"/>
          <w:szCs w:val="21"/>
          <w:shd w:val="clear" w:color="auto" w:fill="FFFFFF"/>
        </w:rPr>
        <w:t>选题价值</w:t>
      </w:r>
      <w:r>
        <w:rPr>
          <w:rFonts w:hint="eastAsia"/>
        </w:rPr>
        <w:t>”，“</w:t>
      </w:r>
      <w:r>
        <w:rPr>
          <w:rFonts w:ascii="Helvetica" w:hAnsi="Helvetica" w:cs="Helvetica"/>
          <w:color w:val="000000"/>
          <w:szCs w:val="21"/>
          <w:shd w:val="clear" w:color="auto" w:fill="FFFFFF"/>
        </w:rPr>
        <w:t>创新之处</w:t>
      </w:r>
      <w:r>
        <w:rPr>
          <w:rFonts w:hint="eastAsia"/>
        </w:rPr>
        <w:t>”，“</w:t>
      </w:r>
      <w:r>
        <w:rPr>
          <w:rFonts w:ascii="Helvetica" w:hAnsi="Helvetica" w:cs="Helvetica"/>
          <w:color w:val="000000"/>
          <w:szCs w:val="21"/>
          <w:shd w:val="clear" w:color="auto" w:fill="FFFFFF"/>
        </w:rPr>
        <w:t>实施计划</w:t>
      </w:r>
      <w:r>
        <w:rPr>
          <w:rFonts w:hint="eastAsia"/>
        </w:rPr>
        <w:t>”，“</w:t>
      </w:r>
      <w:r>
        <w:rPr>
          <w:rFonts w:ascii="Helvetica" w:hAnsi="Helvetica" w:cs="Helvetica"/>
          <w:color w:val="000000"/>
          <w:szCs w:val="21"/>
          <w:shd w:val="clear" w:color="auto" w:fill="FFFFFF"/>
        </w:rPr>
        <w:t>预期成果</w:t>
      </w:r>
      <w:r>
        <w:rPr>
          <w:rFonts w:hint="eastAsia"/>
        </w:rPr>
        <w:t>”，“</w:t>
      </w:r>
      <w:r>
        <w:rPr>
          <w:rFonts w:ascii="Helvetica" w:hAnsi="Helvetica" w:cs="Helvetica"/>
          <w:color w:val="000000"/>
          <w:szCs w:val="21"/>
          <w:shd w:val="clear" w:color="auto" w:fill="FFFFFF"/>
        </w:rPr>
        <w:t>实施基础</w:t>
      </w:r>
      <w:r>
        <w:rPr>
          <w:rFonts w:hint="eastAsia"/>
        </w:rPr>
        <w:t>”，“</w:t>
      </w:r>
      <w:r>
        <w:rPr>
          <w:rFonts w:ascii="宋体" w:hAnsi="宋体" w:eastAsia="宋体" w:cs="宋体"/>
          <w:kern w:val="0"/>
          <w:sz w:val="24"/>
          <w:szCs w:val="24"/>
        </w:rPr>
        <w:t>条件保障</w:t>
      </w:r>
    </w:p>
    <w:p w14:paraId="7C3CB9F2">
      <w:r>
        <w:rPr>
          <w:rFonts w:hint="eastAsia"/>
        </w:rPr>
        <w:t>”。在填写的过程中如需处理其它事务，可点击暂存以方便下次继续填写。完成后点击右下角的“下一步”按钮。</w:t>
      </w:r>
    </w:p>
    <w:p w14:paraId="3F872791"/>
    <w:p w14:paraId="49C3BAE1"/>
    <w:p w14:paraId="048E1225"/>
    <w:p w14:paraId="570C19FF"/>
    <w:p w14:paraId="7D139824">
      <w:pPr>
        <w:rPr>
          <w:b/>
          <w:bCs/>
        </w:rPr>
      </w:pPr>
      <w:r>
        <w:rPr>
          <w:rFonts w:hint="eastAsia"/>
          <w:b/>
          <w:bCs/>
        </w:rPr>
        <w:t>2</w:t>
      </w:r>
      <w:r>
        <w:rPr>
          <w:b/>
          <w:bCs/>
        </w:rPr>
        <w:t xml:space="preserve">.3.5 </w:t>
      </w:r>
      <w:r>
        <w:rPr>
          <w:rFonts w:hint="eastAsia"/>
          <w:b/>
          <w:bCs/>
        </w:rPr>
        <w:t>经费预算</w:t>
      </w:r>
    </w:p>
    <w:p w14:paraId="2334351F">
      <w:r>
        <w:drawing>
          <wp:inline distT="0" distB="0" distL="0" distR="0">
            <wp:extent cx="5274310" cy="2574290"/>
            <wp:effectExtent l="0" t="0" r="2540" b="0"/>
            <wp:docPr id="12238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442" name="图片 1"/>
                    <pic:cNvPicPr>
                      <a:picLocks noChangeAspect="1"/>
                    </pic:cNvPicPr>
                  </pic:nvPicPr>
                  <pic:blipFill>
                    <a:blip r:embed="rId20"/>
                    <a:stretch>
                      <a:fillRect/>
                    </a:stretch>
                  </pic:blipFill>
                  <pic:spPr>
                    <a:xfrm>
                      <a:off x="0" y="0"/>
                      <a:ext cx="5274310" cy="2574290"/>
                    </a:xfrm>
                    <a:prstGeom prst="rect">
                      <a:avLst/>
                    </a:prstGeom>
                  </pic:spPr>
                </pic:pic>
              </a:graphicData>
            </a:graphic>
          </wp:inline>
        </w:drawing>
      </w:r>
    </w:p>
    <w:p w14:paraId="5C46E0A3">
      <w:r>
        <w:rPr>
          <w:rFonts w:hint="eastAsia"/>
        </w:rPr>
        <w:t>点击左下角“新增”按钮。填写相关经费预算。</w:t>
      </w:r>
      <w:r>
        <w:rPr>
          <w:rFonts w:hint="eastAsia"/>
          <w:color w:val="FF0000"/>
        </w:rPr>
        <w:t>经费预算一定要和申请补助金额一致。（例：在“基础信息”申请补助金额是2</w:t>
      </w:r>
      <w:r>
        <w:rPr>
          <w:color w:val="FF0000"/>
        </w:rPr>
        <w:t>0</w:t>
      </w:r>
      <w:r>
        <w:rPr>
          <w:rFonts w:hint="eastAsia"/>
          <w:color w:val="FF0000"/>
        </w:rPr>
        <w:t>,</w:t>
      </w:r>
      <w:r>
        <w:rPr>
          <w:color w:val="FF0000"/>
        </w:rPr>
        <w:t>000.00</w:t>
      </w:r>
      <w:r>
        <w:rPr>
          <w:rFonts w:hint="eastAsia"/>
          <w:color w:val="FF0000"/>
        </w:rPr>
        <w:t>，这里经费预算金额的总和就必须等于2</w:t>
      </w:r>
      <w:r>
        <w:rPr>
          <w:color w:val="FF0000"/>
        </w:rPr>
        <w:t>0</w:t>
      </w:r>
      <w:r>
        <w:rPr>
          <w:rFonts w:hint="eastAsia"/>
          <w:color w:val="FF0000"/>
        </w:rPr>
        <w:t>,</w:t>
      </w:r>
      <w:r>
        <w:rPr>
          <w:color w:val="FF0000"/>
        </w:rPr>
        <w:t>000.00</w:t>
      </w:r>
      <w:r>
        <w:rPr>
          <w:rFonts w:hint="eastAsia"/>
          <w:color w:val="FF0000"/>
        </w:rPr>
        <w:t>）</w:t>
      </w:r>
      <w:r>
        <w:rPr>
          <w:rFonts w:hint="eastAsia"/>
        </w:rPr>
        <w:t>完成后点击右下角的“下一步”按钮。</w:t>
      </w:r>
    </w:p>
    <w:p w14:paraId="7275A9D5"/>
    <w:p w14:paraId="36C5265E"/>
    <w:p w14:paraId="1E61FD5E"/>
    <w:p w14:paraId="283CF9DA"/>
    <w:p w14:paraId="300DFD0D">
      <w:pPr>
        <w:rPr>
          <w:b/>
          <w:bCs/>
        </w:rPr>
      </w:pPr>
      <w:r>
        <w:rPr>
          <w:rFonts w:hint="eastAsia"/>
          <w:b/>
          <w:bCs/>
        </w:rPr>
        <w:t>2</w:t>
      </w:r>
      <w:r>
        <w:rPr>
          <w:b/>
          <w:bCs/>
        </w:rPr>
        <w:t xml:space="preserve">.3.6 </w:t>
      </w:r>
      <w:r>
        <w:rPr>
          <w:rFonts w:hint="eastAsia"/>
          <w:b/>
          <w:bCs/>
        </w:rPr>
        <w:t>绩效目标</w:t>
      </w:r>
    </w:p>
    <w:p w14:paraId="4D68F57F">
      <w:r>
        <w:drawing>
          <wp:inline distT="0" distB="0" distL="0" distR="0">
            <wp:extent cx="5274310" cy="2574290"/>
            <wp:effectExtent l="0" t="0" r="2540" b="0"/>
            <wp:docPr id="2136328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28552" name="图片 1"/>
                    <pic:cNvPicPr>
                      <a:picLocks noChangeAspect="1"/>
                    </pic:cNvPicPr>
                  </pic:nvPicPr>
                  <pic:blipFill>
                    <a:blip r:embed="rId21"/>
                    <a:stretch>
                      <a:fillRect/>
                    </a:stretch>
                  </pic:blipFill>
                  <pic:spPr>
                    <a:xfrm>
                      <a:off x="0" y="0"/>
                      <a:ext cx="5274310" cy="2574290"/>
                    </a:xfrm>
                    <a:prstGeom prst="rect">
                      <a:avLst/>
                    </a:prstGeom>
                  </pic:spPr>
                </pic:pic>
              </a:graphicData>
            </a:graphic>
          </wp:inline>
        </w:drawing>
      </w:r>
    </w:p>
    <w:p w14:paraId="19A199F2">
      <w:r>
        <w:rPr>
          <w:rFonts w:hint="eastAsia"/>
        </w:rPr>
        <w:t>点击左下角“新增”按钮。填写相关信息。点击确定按钮。进下行一步。</w:t>
      </w:r>
    </w:p>
    <w:p w14:paraId="2F2AAD7C"/>
    <w:p w14:paraId="34EB3996"/>
    <w:p w14:paraId="09BEA87E"/>
    <w:p w14:paraId="5EE33D48">
      <w:pPr>
        <w:rPr>
          <w:b/>
          <w:bCs/>
        </w:rPr>
      </w:pPr>
      <w:r>
        <w:rPr>
          <w:rFonts w:hint="eastAsia"/>
          <w:b/>
          <w:bCs/>
        </w:rPr>
        <w:t>2</w:t>
      </w:r>
      <w:r>
        <w:rPr>
          <w:b/>
          <w:bCs/>
        </w:rPr>
        <w:t xml:space="preserve">.3.7 </w:t>
      </w:r>
      <w:r>
        <w:rPr>
          <w:rFonts w:hint="eastAsia"/>
          <w:b/>
          <w:bCs/>
        </w:rPr>
        <w:t>上传附件</w:t>
      </w:r>
    </w:p>
    <w:p w14:paraId="24FEEDBD">
      <w:r>
        <w:drawing>
          <wp:inline distT="0" distB="0" distL="0" distR="0">
            <wp:extent cx="5274310" cy="2574290"/>
            <wp:effectExtent l="0" t="0" r="2540" b="0"/>
            <wp:docPr id="1765329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9708" name="图片 1"/>
                    <pic:cNvPicPr>
                      <a:picLocks noChangeAspect="1"/>
                    </pic:cNvPicPr>
                  </pic:nvPicPr>
                  <pic:blipFill>
                    <a:blip r:embed="rId22"/>
                    <a:stretch>
                      <a:fillRect/>
                    </a:stretch>
                  </pic:blipFill>
                  <pic:spPr>
                    <a:xfrm>
                      <a:off x="0" y="0"/>
                      <a:ext cx="5274310" cy="2574290"/>
                    </a:xfrm>
                    <a:prstGeom prst="rect">
                      <a:avLst/>
                    </a:prstGeom>
                  </pic:spPr>
                </pic:pic>
              </a:graphicData>
            </a:graphic>
          </wp:inline>
        </w:drawing>
      </w:r>
    </w:p>
    <w:p w14:paraId="5628F3A1">
      <w:pPr>
        <w:rPr>
          <w:color w:val="FF0000"/>
        </w:rPr>
      </w:pPr>
      <w:r>
        <w:rPr>
          <w:rFonts w:hint="eastAsia"/>
        </w:rPr>
        <w:t>点击左下角“上传”按钮，点击“选取文件”选择要上传的资料。可以同时选择多个资料，</w:t>
      </w:r>
      <w:r>
        <w:rPr>
          <w:rFonts w:hint="eastAsia"/>
          <w:color w:val="FF0000"/>
        </w:rPr>
        <w:t>单个文件大小不能超过5</w:t>
      </w:r>
      <w:r>
        <w:rPr>
          <w:color w:val="FF0000"/>
        </w:rPr>
        <w:t>0M</w:t>
      </w:r>
    </w:p>
    <w:p w14:paraId="6EB66FE2">
      <w:pPr>
        <w:rPr>
          <w:color w:val="FF0000"/>
        </w:rPr>
      </w:pPr>
    </w:p>
    <w:p w14:paraId="53A5E8D6">
      <w:pPr>
        <w:rPr>
          <w:color w:val="FF0000"/>
        </w:rPr>
      </w:pPr>
    </w:p>
    <w:p w14:paraId="0644EB0E">
      <w:pPr>
        <w:rPr>
          <w:b/>
          <w:bCs/>
          <w:color w:val="FF0000"/>
        </w:rPr>
      </w:pPr>
      <w:r>
        <w:rPr>
          <w:rFonts w:hint="eastAsia"/>
          <w:b/>
          <w:bCs/>
          <w:color w:val="FF0000"/>
        </w:rPr>
        <w:t>点击右下角“完成”按钮，项目就储备好了</w:t>
      </w:r>
    </w:p>
    <w:p w14:paraId="2E2E558C">
      <w:pPr>
        <w:rPr>
          <w:b/>
          <w:bCs/>
          <w:color w:val="FF0000"/>
        </w:rPr>
      </w:pPr>
    </w:p>
    <w:p w14:paraId="6E170B70">
      <w:pPr>
        <w:rPr>
          <w:b/>
          <w:bCs/>
          <w:color w:val="FF0000"/>
        </w:rPr>
      </w:pPr>
    </w:p>
    <w:p w14:paraId="249227FD">
      <w:pPr>
        <w:pStyle w:val="2"/>
        <w:bidi w:val="0"/>
      </w:pPr>
      <w:bookmarkStart w:id="8" w:name="_Toc27277"/>
      <w:r>
        <w:rPr>
          <w:rFonts w:hint="eastAsia"/>
        </w:rPr>
        <w:t>3</w:t>
      </w:r>
      <w:r>
        <w:t>.</w:t>
      </w:r>
      <w:r>
        <w:rPr>
          <w:rFonts w:hint="eastAsia"/>
        </w:rPr>
        <w:t>项目申报</w:t>
      </w:r>
      <w:bookmarkEnd w:id="8"/>
    </w:p>
    <w:p w14:paraId="70E53AF6">
      <w:r>
        <w:drawing>
          <wp:inline distT="0" distB="0" distL="0" distR="0">
            <wp:extent cx="5274310" cy="2574290"/>
            <wp:effectExtent l="0" t="0" r="2540" b="0"/>
            <wp:docPr id="2089394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94576" name="图片 1"/>
                    <pic:cNvPicPr>
                      <a:picLocks noChangeAspect="1"/>
                    </pic:cNvPicPr>
                  </pic:nvPicPr>
                  <pic:blipFill>
                    <a:blip r:embed="rId23"/>
                    <a:stretch>
                      <a:fillRect/>
                    </a:stretch>
                  </pic:blipFill>
                  <pic:spPr>
                    <a:xfrm>
                      <a:off x="0" y="0"/>
                      <a:ext cx="5274310" cy="2574290"/>
                    </a:xfrm>
                    <a:prstGeom prst="rect">
                      <a:avLst/>
                    </a:prstGeom>
                  </pic:spPr>
                </pic:pic>
              </a:graphicData>
            </a:graphic>
          </wp:inline>
        </w:drawing>
      </w:r>
    </w:p>
    <w:p w14:paraId="3C66F881">
      <w:r>
        <w:drawing>
          <wp:inline distT="0" distB="0" distL="0" distR="0">
            <wp:extent cx="5274310" cy="2574290"/>
            <wp:effectExtent l="0" t="0" r="2540" b="0"/>
            <wp:docPr id="618377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7460" name="图片 1"/>
                    <pic:cNvPicPr>
                      <a:picLocks noChangeAspect="1"/>
                    </pic:cNvPicPr>
                  </pic:nvPicPr>
                  <pic:blipFill>
                    <a:blip r:embed="rId24"/>
                    <a:stretch>
                      <a:fillRect/>
                    </a:stretch>
                  </pic:blipFill>
                  <pic:spPr>
                    <a:xfrm>
                      <a:off x="0" y="0"/>
                      <a:ext cx="5274310" cy="2574290"/>
                    </a:xfrm>
                    <a:prstGeom prst="rect">
                      <a:avLst/>
                    </a:prstGeom>
                  </pic:spPr>
                </pic:pic>
              </a:graphicData>
            </a:graphic>
          </wp:inline>
        </w:drawing>
      </w:r>
    </w:p>
    <w:p w14:paraId="114EC8DE">
      <w:r>
        <w:rPr>
          <w:rFonts w:hint="eastAsia"/>
        </w:rPr>
        <w:t>点击“我的储备项目”可以对应着项目进行“申报”，“修改”，“删除”等操作。点击申报后，储备的项目就会转到“项目申报”，“我的申报里面”，在项目申报时间段能可以把项目进行“撤回”到储备项目里进行二次修改。</w:t>
      </w:r>
    </w:p>
    <w:p w14:paraId="73C78CB1"/>
    <w:p w14:paraId="2C431E65"/>
    <w:p w14:paraId="557FB287"/>
    <w:p w14:paraId="4FF2146E">
      <w:pPr>
        <w:pStyle w:val="2"/>
        <w:bidi w:val="0"/>
      </w:pPr>
      <w:bookmarkStart w:id="9" w:name="_Toc1982"/>
      <w:r>
        <w:rPr>
          <w:rFonts w:hint="eastAsia"/>
        </w:rPr>
        <w:t>4</w:t>
      </w:r>
      <w:r>
        <w:t>.</w:t>
      </w:r>
      <w:r>
        <w:rPr>
          <w:rFonts w:hint="eastAsia"/>
        </w:rPr>
        <w:t>项目管理</w:t>
      </w:r>
      <w:bookmarkEnd w:id="9"/>
    </w:p>
    <w:p w14:paraId="7A9F1859">
      <w:pPr>
        <w:pStyle w:val="11"/>
        <w:jc w:val="left"/>
        <w:rPr>
          <w:b w:val="0"/>
          <w:bCs w:val="0"/>
          <w:sz w:val="28"/>
          <w:szCs w:val="28"/>
        </w:rPr>
      </w:pPr>
      <w:bookmarkStart w:id="10" w:name="_Toc5358"/>
      <w:r>
        <w:rPr>
          <w:rFonts w:hint="eastAsia"/>
          <w:b w:val="0"/>
          <w:bCs w:val="0"/>
          <w:sz w:val="28"/>
          <w:szCs w:val="28"/>
        </w:rPr>
        <w:t>4</w:t>
      </w:r>
      <w:r>
        <w:rPr>
          <w:b w:val="0"/>
          <w:bCs w:val="0"/>
          <w:sz w:val="28"/>
          <w:szCs w:val="28"/>
        </w:rPr>
        <w:t>.1</w:t>
      </w:r>
      <w:r>
        <w:rPr>
          <w:rFonts w:hint="eastAsia"/>
          <w:b w:val="0"/>
          <w:bCs w:val="0"/>
          <w:sz w:val="28"/>
          <w:szCs w:val="28"/>
        </w:rPr>
        <w:t>项目人员管理</w:t>
      </w:r>
      <w:bookmarkEnd w:id="10"/>
    </w:p>
    <w:p w14:paraId="18E91E70">
      <w:r>
        <w:drawing>
          <wp:inline distT="0" distB="0" distL="0" distR="0">
            <wp:extent cx="5274310" cy="2574290"/>
            <wp:effectExtent l="0" t="0" r="2540" b="0"/>
            <wp:docPr id="75603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222" name="图片 1"/>
                    <pic:cNvPicPr>
                      <a:picLocks noChangeAspect="1"/>
                    </pic:cNvPicPr>
                  </pic:nvPicPr>
                  <pic:blipFill>
                    <a:blip r:embed="rId25"/>
                    <a:stretch>
                      <a:fillRect/>
                    </a:stretch>
                  </pic:blipFill>
                  <pic:spPr>
                    <a:xfrm>
                      <a:off x="0" y="0"/>
                      <a:ext cx="5274310" cy="2574290"/>
                    </a:xfrm>
                    <a:prstGeom prst="rect">
                      <a:avLst/>
                    </a:prstGeom>
                  </pic:spPr>
                </pic:pic>
              </a:graphicData>
            </a:graphic>
          </wp:inline>
        </w:drawing>
      </w:r>
    </w:p>
    <w:p w14:paraId="055384C7">
      <w:r>
        <w:rPr>
          <w:rFonts w:hint="eastAsia"/>
        </w:rPr>
        <w:t>点击“项目人员管理”就可以把项目人员提前录好，以便新建项目时快速勾选。也可以对已经录好的项目人员进行修改、删除、导出等操作。</w:t>
      </w:r>
    </w:p>
    <w:p w14:paraId="0062F5D0"/>
    <w:p w14:paraId="2F1FC1DA"/>
    <w:p w14:paraId="481BD00A">
      <w:pPr>
        <w:pStyle w:val="11"/>
        <w:jc w:val="left"/>
        <w:rPr>
          <w:b w:val="0"/>
          <w:bCs w:val="0"/>
          <w:sz w:val="28"/>
          <w:szCs w:val="28"/>
        </w:rPr>
      </w:pPr>
      <w:bookmarkStart w:id="11" w:name="_Toc23559"/>
      <w:r>
        <w:rPr>
          <w:rFonts w:hint="eastAsia"/>
          <w:b w:val="0"/>
          <w:bCs w:val="0"/>
          <w:sz w:val="28"/>
          <w:szCs w:val="28"/>
        </w:rPr>
        <w:t>4</w:t>
      </w:r>
      <w:r>
        <w:rPr>
          <w:b w:val="0"/>
          <w:bCs w:val="0"/>
          <w:sz w:val="28"/>
          <w:szCs w:val="28"/>
        </w:rPr>
        <w:t xml:space="preserve">.2 </w:t>
      </w:r>
      <w:bookmarkEnd w:id="11"/>
      <w:r>
        <w:rPr>
          <w:rFonts w:hint="eastAsia"/>
          <w:b w:val="0"/>
          <w:bCs w:val="0"/>
          <w:sz w:val="28"/>
          <w:szCs w:val="28"/>
        </w:rPr>
        <w:t>三级账号</w:t>
      </w:r>
    </w:p>
    <w:p w14:paraId="1FACFCE6">
      <w:r>
        <w:drawing>
          <wp:inline distT="0" distB="0" distL="0" distR="0">
            <wp:extent cx="5274310" cy="2574290"/>
            <wp:effectExtent l="0" t="0" r="2540" b="0"/>
            <wp:docPr id="703975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75520" name="图片 1"/>
                    <pic:cNvPicPr>
                      <a:picLocks noChangeAspect="1"/>
                    </pic:cNvPicPr>
                  </pic:nvPicPr>
                  <pic:blipFill>
                    <a:blip r:embed="rId26"/>
                    <a:stretch>
                      <a:fillRect/>
                    </a:stretch>
                  </pic:blipFill>
                  <pic:spPr>
                    <a:xfrm>
                      <a:off x="0" y="0"/>
                      <a:ext cx="5274310" cy="2574290"/>
                    </a:xfrm>
                    <a:prstGeom prst="rect">
                      <a:avLst/>
                    </a:prstGeom>
                  </pic:spPr>
                </pic:pic>
              </a:graphicData>
            </a:graphic>
          </wp:inline>
        </w:drawing>
      </w:r>
    </w:p>
    <w:p w14:paraId="1CD7138F">
      <w:pPr>
        <w:rPr>
          <w:rFonts w:hint="eastAsia"/>
        </w:rPr>
      </w:pPr>
      <w:r>
        <w:rPr>
          <w:rFonts w:hint="eastAsia"/>
        </w:rPr>
        <w:t>三级账号：等级划分为县（市、区）本级的新注册账号，进一步自主分配的子账号为三级账号。</w:t>
      </w:r>
    </w:p>
    <w:p w14:paraId="516CFA57">
      <w:pPr>
        <w:rPr>
          <w:rFonts w:hint="default" w:eastAsiaTheme="minorEastAsia"/>
          <w:b/>
          <w:bCs/>
          <w:color w:val="C00000"/>
          <w:lang w:val="en-US" w:eastAsia="zh-CN"/>
        </w:rPr>
      </w:pPr>
      <w:r>
        <w:rPr>
          <w:rFonts w:hint="eastAsia"/>
        </w:rPr>
        <w:t>如：昆明市西山区文化旅游局新注册了一个账号，注册成功后自主在系统内为其下属单位昆明市西山区图书馆分配了一个子账号，昆明市西山区图书馆账号级别为昆明市西山区三级账号。</w:t>
      </w:r>
      <w:r>
        <w:rPr>
          <w:rFonts w:hint="eastAsia"/>
          <w:b/>
          <w:bCs/>
          <w:color w:val="C00000"/>
          <w:lang w:val="en-US" w:eastAsia="zh-CN"/>
        </w:rPr>
        <w:t>注：三级账号申报的项目申报后必须要二级账号在我的待办里审批后才能申报到上级</w:t>
      </w:r>
    </w:p>
    <w:p w14:paraId="58E059D4"/>
    <w:p w14:paraId="6639D86B"/>
    <w:p w14:paraId="04007614"/>
    <w:p w14:paraId="56772302">
      <w:pPr>
        <w:ind w:firstLine="560" w:firstLineChars="200"/>
        <w:rPr>
          <w:rFonts w:ascii="仿宋_GB2312" w:eastAsia="仿宋_GB2312" w:cs="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17754"/>
    <w:multiLevelType w:val="multilevel"/>
    <w:tmpl w:val="17217754"/>
    <w:lvl w:ilvl="0" w:tentative="0">
      <w:start w:val="1"/>
      <w:numFmt w:val="decimal"/>
      <w:lvlText w:val="%1"/>
      <w:lvlJc w:val="left"/>
      <w:pPr>
        <w:ind w:left="500" w:hanging="500"/>
      </w:pPr>
      <w:rPr>
        <w:rFonts w:hint="default"/>
      </w:rPr>
    </w:lvl>
    <w:lvl w:ilvl="1" w:tentative="0">
      <w:start w:val="1"/>
      <w:numFmt w:val="decimal"/>
      <w:lvlText w:val="%1.%2"/>
      <w:lvlJc w:val="left"/>
      <w:pPr>
        <w:ind w:left="500" w:hanging="5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FmZWE1Zjc2MDI1YjIxYjQ3ODg3YzNiMjEzNzJmMTEifQ=="/>
  </w:docVars>
  <w:rsids>
    <w:rsidRoot w:val="00077461"/>
    <w:rsid w:val="000528B8"/>
    <w:rsid w:val="00076D03"/>
    <w:rsid w:val="00077461"/>
    <w:rsid w:val="000D4761"/>
    <w:rsid w:val="000F1D13"/>
    <w:rsid w:val="000F212E"/>
    <w:rsid w:val="000F7138"/>
    <w:rsid w:val="00117F10"/>
    <w:rsid w:val="00162F02"/>
    <w:rsid w:val="001E3BA3"/>
    <w:rsid w:val="002A5758"/>
    <w:rsid w:val="002B3278"/>
    <w:rsid w:val="002C7868"/>
    <w:rsid w:val="00395040"/>
    <w:rsid w:val="003E53D2"/>
    <w:rsid w:val="004625A2"/>
    <w:rsid w:val="00481A93"/>
    <w:rsid w:val="004968D3"/>
    <w:rsid w:val="005978AB"/>
    <w:rsid w:val="005E5D2B"/>
    <w:rsid w:val="005F026D"/>
    <w:rsid w:val="005F2B5C"/>
    <w:rsid w:val="00663126"/>
    <w:rsid w:val="006B4603"/>
    <w:rsid w:val="006D74D4"/>
    <w:rsid w:val="00705353"/>
    <w:rsid w:val="00720865"/>
    <w:rsid w:val="00790E12"/>
    <w:rsid w:val="007A2AA8"/>
    <w:rsid w:val="007C186E"/>
    <w:rsid w:val="00801032"/>
    <w:rsid w:val="00814548"/>
    <w:rsid w:val="00816350"/>
    <w:rsid w:val="00867E28"/>
    <w:rsid w:val="0088115D"/>
    <w:rsid w:val="008A049A"/>
    <w:rsid w:val="008A4047"/>
    <w:rsid w:val="008B2E89"/>
    <w:rsid w:val="008F6175"/>
    <w:rsid w:val="00916DAB"/>
    <w:rsid w:val="00931EF7"/>
    <w:rsid w:val="009B4618"/>
    <w:rsid w:val="009D7BAC"/>
    <w:rsid w:val="009E6DE3"/>
    <w:rsid w:val="009F39FF"/>
    <w:rsid w:val="00A13069"/>
    <w:rsid w:val="00A46C20"/>
    <w:rsid w:val="00A909A5"/>
    <w:rsid w:val="00B24F0A"/>
    <w:rsid w:val="00B27A6B"/>
    <w:rsid w:val="00B9377B"/>
    <w:rsid w:val="00BA6C41"/>
    <w:rsid w:val="00BB3B71"/>
    <w:rsid w:val="00C0165F"/>
    <w:rsid w:val="00C41857"/>
    <w:rsid w:val="00C461C3"/>
    <w:rsid w:val="00C930AA"/>
    <w:rsid w:val="00C9666D"/>
    <w:rsid w:val="00CA1ABF"/>
    <w:rsid w:val="00CE07AB"/>
    <w:rsid w:val="00CE358E"/>
    <w:rsid w:val="00CE44AF"/>
    <w:rsid w:val="00CE4DEA"/>
    <w:rsid w:val="00D8554F"/>
    <w:rsid w:val="00DC5733"/>
    <w:rsid w:val="00E529EC"/>
    <w:rsid w:val="00E95216"/>
    <w:rsid w:val="00EC10AD"/>
    <w:rsid w:val="00F1777F"/>
    <w:rsid w:val="00F2730A"/>
    <w:rsid w:val="00FB719D"/>
    <w:rsid w:val="0390499F"/>
    <w:rsid w:val="07343481"/>
    <w:rsid w:val="119246D1"/>
    <w:rsid w:val="21A941EE"/>
    <w:rsid w:val="257E5BAD"/>
    <w:rsid w:val="261F56E7"/>
    <w:rsid w:val="2B1601B4"/>
    <w:rsid w:val="32547918"/>
    <w:rsid w:val="350F3EC2"/>
    <w:rsid w:val="37FE2818"/>
    <w:rsid w:val="42DA5F66"/>
    <w:rsid w:val="537370DF"/>
    <w:rsid w:val="57BE55F9"/>
    <w:rsid w:val="5A951B44"/>
    <w:rsid w:val="6160435E"/>
    <w:rsid w:val="6DAB0E6B"/>
    <w:rsid w:val="72D3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Subtitle"/>
    <w:basedOn w:val="1"/>
    <w:next w:val="1"/>
    <w:link w:val="21"/>
    <w:qFormat/>
    <w:uiPriority w:val="11"/>
    <w:pPr>
      <w:spacing w:before="240" w:after="60" w:line="312" w:lineRule="auto"/>
      <w:jc w:val="center"/>
      <w:outlineLvl w:val="1"/>
    </w:pPr>
    <w:rPr>
      <w:b/>
      <w:bCs/>
      <w:kern w:val="28"/>
      <w:sz w:val="32"/>
      <w:szCs w:val="32"/>
    </w:rPr>
  </w:style>
  <w:style w:type="paragraph" w:styleId="12">
    <w:name w:val="toc 2"/>
    <w:basedOn w:val="1"/>
    <w:next w:val="1"/>
    <w:autoRedefine/>
    <w:unhideWhenUsed/>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Title"/>
    <w:basedOn w:val="1"/>
    <w:next w:val="1"/>
    <w:link w:val="23"/>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8">
    <w:name w:val="Strong"/>
    <w:basedOn w:val="17"/>
    <w:qFormat/>
    <w:uiPriority w:val="22"/>
    <w:rPr>
      <w:b/>
      <w:bCs/>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character" w:customStyle="1" w:styleId="20">
    <w:name w:val="标题 1 字符"/>
    <w:basedOn w:val="17"/>
    <w:link w:val="2"/>
    <w:qFormat/>
    <w:uiPriority w:val="9"/>
    <w:rPr>
      <w:b/>
      <w:bCs/>
      <w:kern w:val="44"/>
      <w:sz w:val="44"/>
      <w:szCs w:val="44"/>
    </w:rPr>
  </w:style>
  <w:style w:type="character" w:customStyle="1" w:styleId="21">
    <w:name w:val="副标题 字符"/>
    <w:basedOn w:val="17"/>
    <w:link w:val="11"/>
    <w:qFormat/>
    <w:uiPriority w:val="11"/>
    <w:rPr>
      <w:b/>
      <w:bCs/>
      <w:kern w:val="28"/>
      <w:sz w:val="32"/>
      <w:szCs w:val="32"/>
    </w:rPr>
  </w:style>
  <w:style w:type="paragraph" w:customStyle="1" w:styleId="2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3">
    <w:name w:val="标题 字符"/>
    <w:basedOn w:val="17"/>
    <w:link w:val="14"/>
    <w:qFormat/>
    <w:uiPriority w:val="10"/>
    <w:rPr>
      <w:rFonts w:asciiTheme="majorHAnsi" w:hAnsiTheme="majorHAnsi" w:eastAsiaTheme="majorEastAsia" w:cstheme="majorBidi"/>
      <w:b/>
      <w:bCs/>
      <w:sz w:val="32"/>
      <w:szCs w:val="32"/>
    </w:rPr>
  </w:style>
  <w:style w:type="paragraph" w:styleId="24">
    <w:name w:val="List Paragraph"/>
    <w:basedOn w:val="1"/>
    <w:qFormat/>
    <w:uiPriority w:val="34"/>
    <w:pPr>
      <w:ind w:firstLine="420" w:firstLineChars="200"/>
    </w:pPr>
  </w:style>
  <w:style w:type="character" w:customStyle="1" w:styleId="25">
    <w:name w:val="Unresolved Mention"/>
    <w:basedOn w:val="17"/>
    <w:semiHidden/>
    <w:unhideWhenUsed/>
    <w:qFormat/>
    <w:uiPriority w:val="99"/>
    <w:rPr>
      <w:color w:val="605E5C"/>
      <w:shd w:val="clear" w:color="auto" w:fill="E1DFDD"/>
    </w:rPr>
  </w:style>
  <w:style w:type="character" w:customStyle="1" w:styleId="26">
    <w:name w:val="标题 2 字符"/>
    <w:basedOn w:val="17"/>
    <w:link w:val="3"/>
    <w:qFormat/>
    <w:uiPriority w:val="9"/>
    <w:rPr>
      <w:rFonts w:asciiTheme="majorHAnsi" w:hAnsiTheme="majorHAnsi" w:eastAsiaTheme="majorEastAsia" w:cstheme="majorBidi"/>
      <w:b/>
      <w:bCs/>
      <w:sz w:val="32"/>
      <w:szCs w:val="32"/>
    </w:rPr>
  </w:style>
  <w:style w:type="character" w:customStyle="1" w:styleId="27">
    <w:name w:val="页眉 字符"/>
    <w:basedOn w:val="17"/>
    <w:link w:val="9"/>
    <w:qFormat/>
    <w:uiPriority w:val="99"/>
    <w:rPr>
      <w:sz w:val="18"/>
      <w:szCs w:val="18"/>
    </w:rPr>
  </w:style>
  <w:style w:type="character" w:customStyle="1" w:styleId="28">
    <w:name w:val="页脚 字符"/>
    <w:basedOn w:val="17"/>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2F7A-6B74-4066-A215-4A3876566C02}">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2207</Words>
  <Characters>2349</Characters>
  <Lines>34</Lines>
  <Paragraphs>9</Paragraphs>
  <TotalTime>0</TotalTime>
  <ScaleCrop>false</ScaleCrop>
  <LinksUpToDate>false</LinksUpToDate>
  <CharactersWithSpaces>2420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2023-06-01T07:29:00Z</dcterms:created>
  <dc:creator>hj</dc:creator>
  <cp:lastModifiedBy>微信用户</cp:lastModifiedBy>
  <dcterms:modified xsi:type="dcterms:W3CDTF">2025-05-15T05:13:53Z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A951FEC31500450CB248E8AFD252FDB4_12</vt:lpwstr>
  </property>
  <property fmtid="{D5CDD505-2E9C-101B-9397-08002B2CF9AE}" pid="4" name="KSOTemplateDocerSaveRecord">
    <vt:lpwstr>eyJoZGlkIjoiMDk4NTM3ZDY4YzNiYzQ0MWVlZDViZmQ1MGI5ODkzY2UiLCJ1c2VySWQiOiIxMjc0Mjg2NDY2In0=</vt:lpwstr>
  </property>
</Properties>
</file>