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67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1965"/>
        <w:gridCol w:w="2250"/>
        <w:gridCol w:w="1665"/>
        <w:gridCol w:w="207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项目类别</w:t>
            </w:r>
          </w:p>
        </w:tc>
        <w:tc>
          <w:tcPr>
            <w:tcW w:w="1965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25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学科分类</w:t>
            </w:r>
          </w:p>
        </w:tc>
        <w:tc>
          <w:tcPr>
            <w:tcW w:w="2077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</w:tbl>
    <w:p>
      <w:pPr>
        <w:jc w:val="center"/>
        <w:rPr>
          <w:rFonts w:hint="eastAsia" w:ascii="华文中宋" w:hAnsi="Times New Roman" w:eastAsia="华文中宋"/>
          <w:b/>
          <w:bCs w:val="0"/>
          <w:spacing w:val="-23"/>
          <w:w w:val="100"/>
          <w:sz w:val="32"/>
          <w:szCs w:val="32"/>
          <w:highlight w:val="none"/>
        </w:rPr>
      </w:pPr>
      <w:r>
        <w:rPr>
          <w:rFonts w:hint="eastAsia" w:ascii="华文中宋" w:hAnsi="Times New Roman" w:eastAsia="华文中宋"/>
          <w:b/>
          <w:bCs w:val="0"/>
          <w:spacing w:val="-23"/>
          <w:w w:val="100"/>
          <w:sz w:val="32"/>
          <w:szCs w:val="32"/>
          <w:highlight w:val="none"/>
        </w:rPr>
        <w:t>202</w:t>
      </w:r>
      <w:r>
        <w:rPr>
          <w:rFonts w:hint="eastAsia" w:ascii="华文中宋" w:eastAsia="华文中宋"/>
          <w:b/>
          <w:bCs w:val="0"/>
          <w:spacing w:val="-23"/>
          <w:w w:val="100"/>
          <w:sz w:val="32"/>
          <w:szCs w:val="32"/>
          <w:highlight w:val="none"/>
          <w:lang w:val="en-US" w:eastAsia="zh"/>
        </w:rPr>
        <w:t>5</w:t>
      </w:r>
      <w:r>
        <w:rPr>
          <w:rFonts w:hint="eastAsia" w:ascii="华文中宋" w:hAnsi="Times New Roman" w:eastAsia="华文中宋"/>
          <w:b/>
          <w:bCs w:val="0"/>
          <w:spacing w:val="-23"/>
          <w:w w:val="100"/>
          <w:sz w:val="32"/>
          <w:szCs w:val="32"/>
          <w:highlight w:val="none"/>
        </w:rPr>
        <w:t>年云南省哲学社会科学规划</w:t>
      </w:r>
      <w:r>
        <w:rPr>
          <w:rFonts w:hint="eastAsia" w:ascii="华文中宋" w:eastAsia="华文中宋"/>
          <w:b/>
          <w:bCs w:val="0"/>
          <w:spacing w:val="-23"/>
          <w:w w:val="100"/>
          <w:sz w:val="32"/>
          <w:szCs w:val="32"/>
          <w:highlight w:val="none"/>
          <w:lang w:eastAsia="zh-CN"/>
        </w:rPr>
        <w:t>“文化遗产保护传承研究专项”</w:t>
      </w:r>
      <w:r>
        <w:rPr>
          <w:rFonts w:hint="eastAsia" w:ascii="华文中宋" w:hAnsi="Times New Roman" w:eastAsia="华文中宋"/>
          <w:b/>
          <w:bCs w:val="0"/>
          <w:spacing w:val="-23"/>
          <w:w w:val="100"/>
          <w:sz w:val="32"/>
          <w:szCs w:val="32"/>
          <w:highlight w:val="none"/>
        </w:rPr>
        <w:t>论证活页</w:t>
      </w:r>
    </w:p>
    <w:tbl>
      <w:tblPr>
        <w:tblStyle w:val="7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720" w:type="dxa"/>
            <w:noWrap w:val="0"/>
            <w:vAlign w:val="top"/>
          </w:tcPr>
          <w:p>
            <w:pPr>
              <w:rPr>
                <w:rFonts w:ascii="黑体" w:hAnsi="Times New Roman" w:eastAsia="黑体"/>
                <w:sz w:val="30"/>
                <w:szCs w:val="30"/>
                <w:highlight w:val="none"/>
              </w:rPr>
            </w:pPr>
            <w:r>
              <w:rPr>
                <w:rFonts w:hint="eastAsia" w:ascii="黑体" w:hAnsi="Times New Roman" w:eastAsia="黑体"/>
                <w:sz w:val="30"/>
                <w:szCs w:val="30"/>
                <w:highlight w:val="none"/>
                <w:lang w:eastAsia="zh-CN"/>
              </w:rPr>
              <w:t>项目</w:t>
            </w:r>
            <w:r>
              <w:rPr>
                <w:rFonts w:hint="eastAsia" w:ascii="黑体" w:hAnsi="Times New Roman" w:eastAsia="黑体"/>
                <w:sz w:val="30"/>
                <w:szCs w:val="30"/>
                <w:highlight w:val="none"/>
              </w:rPr>
              <w:t>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2" w:hRule="atLeast"/>
          <w:jc w:val="center"/>
        </w:trPr>
        <w:tc>
          <w:tcPr>
            <w:tcW w:w="9720" w:type="dxa"/>
            <w:noWrap w:val="0"/>
            <w:vAlign w:val="top"/>
          </w:tcPr>
          <w:p>
            <w:pPr>
              <w:spacing w:before="156" w:beforeLines="50"/>
              <w:ind w:firstLine="421" w:firstLineChars="200"/>
              <w:rPr>
                <w:rFonts w:ascii="宋体" w:hAnsi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Times New Roman"/>
                <w:b/>
                <w:bCs/>
                <w:szCs w:val="21"/>
                <w:highlight w:val="none"/>
              </w:rPr>
              <w:t>本表参照以下提纲撰写，要求逻辑清晰，层次分明，内容翔实，排版规范整洁。除“研究基础”外，本表与《申请书》表二内容一致，总字数不超过7000字。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56" w:beforeLines="50" w:line="400" w:lineRule="exact"/>
              <w:ind w:left="2406" w:leftChars="228" w:right="74" w:hanging="1927" w:hangingChars="800"/>
              <w:jc w:val="left"/>
              <w:rPr>
                <w:rFonts w:hint="eastAsia" w:ascii="宋体" w:hAnsi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宋体" w:hAnsi="Times New Roman"/>
                <w:b/>
                <w:bCs/>
                <w:color w:val="000000"/>
                <w:sz w:val="24"/>
                <w:highlight w:val="none"/>
              </w:rPr>
              <w:t>1. [选题</w:t>
            </w:r>
            <w:r>
              <w:rPr>
                <w:rFonts w:hint="eastAsia" w:ascii="宋体"/>
                <w:b/>
                <w:bCs/>
                <w:color w:val="000000"/>
                <w:sz w:val="24"/>
                <w:highlight w:val="none"/>
                <w:lang w:eastAsia="zh-CN"/>
              </w:rPr>
              <w:t>说明</w:t>
            </w:r>
            <w:r>
              <w:rPr>
                <w:rFonts w:hint="eastAsia" w:ascii="宋体" w:hAnsi="Times New Roman"/>
                <w:b/>
                <w:bCs/>
                <w:color w:val="000000"/>
                <w:sz w:val="24"/>
                <w:highlight w:val="none"/>
              </w:rPr>
              <w:t xml:space="preserve">]  </w:t>
            </w:r>
            <w:r>
              <w:rPr>
                <w:rFonts w:hint="eastAsia" w:ascii="宋体"/>
                <w:b w:val="0"/>
                <w:bCs w:val="0"/>
                <w:color w:val="000000"/>
                <w:sz w:val="24"/>
              </w:rPr>
              <w:t>选题所研究的具体问题、研究视角和核心概念（300字以内）</w:t>
            </w:r>
            <w:r>
              <w:rPr>
                <w:rFonts w:hint="eastAsia" w:ascii="宋体" w:hAnsi="Times New Roman"/>
                <w:b/>
                <w:bCs/>
                <w:color w:val="000000"/>
                <w:sz w:val="24"/>
                <w:highlight w:val="none"/>
              </w:rPr>
              <w:t>。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56" w:beforeLines="50" w:line="400" w:lineRule="exact"/>
              <w:ind w:left="2406" w:leftChars="228" w:right="74" w:hanging="1927" w:hangingChars="800"/>
              <w:jc w:val="left"/>
              <w:rPr>
                <w:rFonts w:ascii="宋体" w:hAnsi="Times New Roman"/>
                <w:color w:val="000000"/>
                <w:sz w:val="24"/>
                <w:highlight w:val="none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Times New Roman"/>
                <w:b/>
                <w:bCs/>
                <w:color w:val="000000"/>
                <w:sz w:val="24"/>
                <w:highlight w:val="none"/>
              </w:rPr>
              <w:t>. [选题依据]</w:t>
            </w:r>
            <w:r>
              <w:rPr>
                <w:rFonts w:hint="eastAsia" w:ascii="宋体" w:hAnsi="Times New Roman"/>
                <w:color w:val="000000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Times New Roman"/>
                <w:color w:val="000000"/>
                <w:sz w:val="24"/>
                <w:szCs w:val="24"/>
                <w:highlight w:val="none"/>
              </w:rPr>
              <w:t>国内外相关研究的学术史梳理及研究进展（略写）；相对于已有研究特别是</w:t>
            </w:r>
            <w:r>
              <w:rPr>
                <w:rFonts w:hint="eastAsia" w:ascii="宋体" w:hAnsi="Times New Roman"/>
                <w:color w:val="000000"/>
                <w:sz w:val="24"/>
                <w:szCs w:val="24"/>
                <w:highlight w:val="none"/>
                <w:lang w:eastAsia="zh-CN"/>
              </w:rPr>
              <w:t>省社科规划</w:t>
            </w:r>
            <w:r>
              <w:rPr>
                <w:rFonts w:hint="eastAsia" w:ascii="宋体" w:hAnsi="Times New Roman"/>
                <w:color w:val="000000"/>
                <w:sz w:val="24"/>
                <w:szCs w:val="24"/>
                <w:highlight w:val="none"/>
              </w:rPr>
              <w:t>同类项目的独到学术价值</w:t>
            </w:r>
            <w:r>
              <w:rPr>
                <w:rFonts w:hint="eastAsia" w:ascii="宋体"/>
                <w:color w:val="000000"/>
                <w:sz w:val="24"/>
                <w:szCs w:val="24"/>
                <w:highlight w:val="none"/>
                <w:lang w:eastAsia="zh-CN"/>
              </w:rPr>
              <w:t>和应用价值</w:t>
            </w:r>
            <w:r>
              <w:rPr>
                <w:rFonts w:hint="eastAsia" w:ascii="宋体" w:hAnsi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>。</w:t>
            </w:r>
          </w:p>
          <w:p>
            <w:pPr>
              <w:spacing w:line="400" w:lineRule="exact"/>
              <w:ind w:firstLine="481" w:firstLineChars="200"/>
              <w:rPr>
                <w:rFonts w:hint="eastAsia" w:ascii="宋体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Times New Roman"/>
                <w:b/>
                <w:bCs/>
                <w:color w:val="000000"/>
                <w:sz w:val="24"/>
                <w:highlight w:val="none"/>
              </w:rPr>
              <w:t xml:space="preserve">. [研究内容] </w:t>
            </w:r>
            <w:r>
              <w:rPr>
                <w:rFonts w:hint="eastAsia" w:ascii="宋体" w:hAnsi="Times New Roman"/>
                <w:color w:val="000000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4"/>
                <w:szCs w:val="24"/>
                <w:highlight w:val="none"/>
              </w:rPr>
              <w:t>本</w:t>
            </w:r>
            <w:r>
              <w:rPr>
                <w:rFonts w:hint="eastAsia" w:ascii="宋体" w:hAnsi="Times New Roman"/>
                <w:color w:val="000000"/>
                <w:sz w:val="24"/>
                <w:szCs w:val="24"/>
                <w:highlight w:val="none"/>
                <w:lang w:eastAsia="zh-CN"/>
              </w:rPr>
              <w:t>项目</w:t>
            </w:r>
            <w:r>
              <w:rPr>
                <w:rFonts w:hint="eastAsia" w:ascii="宋体" w:hAnsi="Times New Roman"/>
                <w:color w:val="000000"/>
                <w:sz w:val="24"/>
                <w:szCs w:val="24"/>
                <w:highlight w:val="none"/>
              </w:rPr>
              <w:t>的研究对象、主要目标、</w:t>
            </w:r>
            <w:r>
              <w:rPr>
                <w:rFonts w:hint="eastAsia" w:ascii="宋体" w:hAnsi="Times New Roman"/>
                <w:color w:val="000000"/>
                <w:sz w:val="24"/>
                <w:szCs w:val="24"/>
                <w:highlight w:val="none"/>
                <w:lang w:eastAsia="zh-CN"/>
              </w:rPr>
              <w:t>框架思路、</w:t>
            </w:r>
            <w:r>
              <w:rPr>
                <w:rFonts w:hint="eastAsia" w:ascii="宋体" w:hAnsi="Times New Roman"/>
                <w:color w:val="000000"/>
                <w:sz w:val="24"/>
                <w:szCs w:val="24"/>
                <w:highlight w:val="none"/>
              </w:rPr>
              <w:t>重点难点、研究计划及其</w:t>
            </w:r>
          </w:p>
          <w:p>
            <w:pPr>
              <w:spacing w:line="400" w:lineRule="exact"/>
              <w:ind w:firstLine="2400" w:firstLineChars="1000"/>
              <w:rPr>
                <w:rFonts w:ascii="宋体" w:hAnsi="Times New Roman"/>
                <w:color w:val="000000"/>
                <w:sz w:val="24"/>
                <w:highlight w:val="none"/>
              </w:rPr>
            </w:pPr>
            <w:r>
              <w:rPr>
                <w:rFonts w:hint="eastAsia" w:ascii="宋体" w:hAnsi="Times New Roman"/>
                <w:color w:val="000000"/>
                <w:sz w:val="24"/>
                <w:szCs w:val="24"/>
                <w:highlight w:val="none"/>
              </w:rPr>
              <w:t>可行性等。（框架思路要列出提纲或目录）</w:t>
            </w:r>
          </w:p>
          <w:p>
            <w:pPr>
              <w:spacing w:line="400" w:lineRule="exact"/>
              <w:ind w:firstLine="481" w:firstLineChars="200"/>
              <w:rPr>
                <w:rFonts w:ascii="宋体" w:hAnsi="Times New Roman"/>
                <w:color w:val="000000"/>
                <w:sz w:val="24"/>
                <w:highlight w:val="none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Times New Roman"/>
                <w:b/>
                <w:bCs/>
                <w:color w:val="000000"/>
                <w:sz w:val="24"/>
                <w:highlight w:val="none"/>
              </w:rPr>
              <w:t xml:space="preserve">．[创新之处] </w:t>
            </w:r>
            <w:r>
              <w:rPr>
                <w:rFonts w:hint="eastAsia" w:ascii="宋体" w:hAnsi="Times New Roman"/>
                <w:color w:val="000000"/>
                <w:sz w:val="24"/>
                <w:highlight w:val="none"/>
              </w:rPr>
              <w:t xml:space="preserve"> 在学术观点、研究方法等方面的特色和创新。</w:t>
            </w:r>
          </w:p>
          <w:p>
            <w:pPr>
              <w:spacing w:line="400" w:lineRule="exact"/>
              <w:ind w:firstLine="481" w:firstLineChars="200"/>
              <w:rPr>
                <w:rFonts w:ascii="宋体" w:hAnsi="Times New Roman"/>
                <w:color w:val="000000"/>
                <w:sz w:val="24"/>
                <w:highlight w:val="none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Times New Roman"/>
                <w:b/>
                <w:bCs/>
                <w:color w:val="000000"/>
                <w:sz w:val="24"/>
                <w:highlight w:val="none"/>
              </w:rPr>
              <w:t xml:space="preserve">．[预期成果] </w:t>
            </w:r>
            <w:r>
              <w:rPr>
                <w:rFonts w:hint="eastAsia" w:ascii="宋体" w:hAnsi="Times New Roman"/>
                <w:color w:val="000000"/>
                <w:sz w:val="24"/>
                <w:highlight w:val="none"/>
              </w:rPr>
              <w:t xml:space="preserve"> 成果形式、宣传转化及预期学术价值和社会效益等。（略写）</w:t>
            </w:r>
          </w:p>
          <w:p>
            <w:pPr>
              <w:spacing w:line="400" w:lineRule="exact"/>
              <w:ind w:firstLine="481" w:firstLineChars="200"/>
              <w:rPr>
                <w:rFonts w:ascii="宋体" w:hAnsi="Times New Roman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Times New Roman"/>
                <w:b/>
                <w:bCs/>
                <w:color w:val="000000"/>
                <w:sz w:val="24"/>
                <w:highlight w:val="none"/>
              </w:rPr>
              <w:t xml:space="preserve">．[研究基础] </w:t>
            </w:r>
            <w:r>
              <w:rPr>
                <w:rFonts w:hint="eastAsia" w:ascii="宋体" w:hAnsi="Times New Roman"/>
                <w:b w:val="0"/>
                <w:bCs w:val="0"/>
                <w:color w:val="000000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4"/>
                <w:highlight w:val="none"/>
              </w:rPr>
              <w:t>申请人前期相关代表性研究成果、核心观点等。（略写）</w:t>
            </w:r>
          </w:p>
          <w:p>
            <w:pPr>
              <w:spacing w:line="400" w:lineRule="exact"/>
              <w:ind w:firstLine="481" w:firstLineChars="200"/>
              <w:rPr>
                <w:rFonts w:ascii="黑体" w:hAnsi="Times New Roman" w:eastAsia="黑体"/>
                <w:sz w:val="30"/>
                <w:szCs w:val="30"/>
                <w:highlight w:val="none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Times New Roman"/>
                <w:b/>
                <w:bCs/>
                <w:color w:val="000000"/>
                <w:sz w:val="24"/>
                <w:highlight w:val="none"/>
              </w:rPr>
              <w:t xml:space="preserve">．[参考文献] </w:t>
            </w:r>
            <w:r>
              <w:rPr>
                <w:rFonts w:hint="eastAsia" w:ascii="宋体" w:hAnsi="Times New Roman"/>
                <w:color w:val="000000"/>
                <w:sz w:val="24"/>
                <w:highlight w:val="none"/>
              </w:rPr>
              <w:t xml:space="preserve"> 开展本</w:t>
            </w:r>
            <w:r>
              <w:rPr>
                <w:rFonts w:hint="eastAsia" w:ascii="宋体" w:hAnsi="Times New Roman"/>
                <w:color w:val="000000"/>
                <w:sz w:val="24"/>
                <w:highlight w:val="none"/>
                <w:lang w:eastAsia="zh-CN"/>
              </w:rPr>
              <w:t>项目</w:t>
            </w:r>
            <w:r>
              <w:rPr>
                <w:rFonts w:hint="eastAsia" w:ascii="宋体" w:hAnsi="Times New Roman"/>
                <w:color w:val="000000"/>
                <w:sz w:val="24"/>
                <w:highlight w:val="none"/>
              </w:rPr>
              <w:t>研究的主要中外参考文献。（略写）</w:t>
            </w:r>
          </w:p>
        </w:tc>
      </w:tr>
    </w:tbl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68"/>
        <w:jc w:val="left"/>
        <w:textAlignment w:val="auto"/>
        <w:rPr>
          <w:rFonts w:hint="eastAsia" w:ascii="楷体" w:hAnsi="楷体" w:eastAsia="楷体"/>
          <w:b w:val="0"/>
          <w:bCs w:val="0"/>
          <w:color w:val="000000"/>
          <w:sz w:val="21"/>
          <w:szCs w:val="21"/>
          <w:highlight w:val="none"/>
          <w:lang w:eastAsia="zh-CN"/>
        </w:rPr>
      </w:pPr>
      <w:r>
        <w:rPr>
          <w:rFonts w:hint="eastAsia" w:ascii="楷体" w:hAnsi="楷体" w:eastAsia="楷体"/>
          <w:b w:val="0"/>
          <w:bCs w:val="0"/>
          <w:color w:val="000000"/>
          <w:sz w:val="21"/>
          <w:szCs w:val="21"/>
          <w:highlight w:val="none"/>
          <w:lang w:eastAsia="zh-CN"/>
        </w:rPr>
        <w:t>说明：</w:t>
      </w: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68" w:firstLine="420" w:firstLineChars="200"/>
        <w:jc w:val="left"/>
        <w:textAlignment w:val="auto"/>
        <w:rPr>
          <w:rFonts w:hint="eastAsia" w:ascii="楷体" w:hAnsi="楷体" w:eastAsia="楷体"/>
          <w:b w:val="0"/>
          <w:bCs w:val="0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楷体" w:hAnsi="楷体" w:eastAsia="楷体"/>
          <w:b w:val="0"/>
          <w:bCs w:val="0"/>
          <w:color w:val="000000"/>
          <w:sz w:val="21"/>
          <w:szCs w:val="21"/>
          <w:highlight w:val="none"/>
          <w:lang w:val="en-US" w:eastAsia="zh-CN"/>
        </w:rPr>
        <w:t>1.“项目类别”中填写“重点项目”或“一般项目”，“学科分类”中填写1个“一级学科”名称。</w:t>
      </w: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68" w:firstLine="420" w:firstLineChars="200"/>
        <w:jc w:val="left"/>
        <w:textAlignment w:val="auto"/>
        <w:rPr>
          <w:rFonts w:hint="eastAsia" w:ascii="楷体" w:hAnsi="楷体" w:eastAsia="楷体"/>
          <w:b w:val="0"/>
          <w:bCs w:val="0"/>
          <w:color w:val="000000"/>
          <w:sz w:val="21"/>
          <w:szCs w:val="21"/>
          <w:highlight w:val="none"/>
          <w:lang w:eastAsia="zh-CN"/>
        </w:rPr>
      </w:pPr>
      <w:r>
        <w:rPr>
          <w:rFonts w:hint="eastAsia" w:ascii="楷体" w:hAnsi="楷体" w:eastAsia="楷体"/>
          <w:b w:val="0"/>
          <w:bCs w:val="0"/>
          <w:color w:val="000000"/>
          <w:sz w:val="21"/>
          <w:szCs w:val="21"/>
          <w:highlight w:val="none"/>
          <w:lang w:val="en-US" w:eastAsia="zh-CN"/>
        </w:rPr>
        <w:t>2.</w:t>
      </w:r>
      <w:r>
        <w:rPr>
          <w:rFonts w:hint="eastAsia" w:ascii="楷体" w:hAnsi="楷体" w:eastAsia="楷体"/>
          <w:b w:val="0"/>
          <w:bCs w:val="0"/>
          <w:color w:val="000000"/>
          <w:sz w:val="21"/>
          <w:szCs w:val="21"/>
          <w:highlight w:val="none"/>
        </w:rPr>
        <w:t>《活页》须进行严格的匿名处理，不得直接或间接透露单位或个人信息。“研究基础”部分须与《申请书》中填报的代表性研究成果</w:t>
      </w:r>
      <w:r>
        <w:rPr>
          <w:rFonts w:hint="eastAsia" w:ascii="楷体" w:hAnsi="楷体" w:eastAsia="楷体"/>
          <w:b w:val="0"/>
          <w:bCs w:val="0"/>
          <w:color w:val="000000"/>
          <w:sz w:val="21"/>
          <w:szCs w:val="21"/>
          <w:highlight w:val="none"/>
          <w:lang w:eastAsia="zh-CN"/>
        </w:rPr>
        <w:t>（只能是论文或专著）</w:t>
      </w:r>
      <w:r>
        <w:rPr>
          <w:rFonts w:hint="eastAsia" w:ascii="楷体" w:hAnsi="楷体" w:eastAsia="楷体"/>
          <w:b w:val="0"/>
          <w:bCs w:val="0"/>
          <w:color w:val="000000"/>
          <w:sz w:val="21"/>
          <w:szCs w:val="21"/>
          <w:highlight w:val="none"/>
        </w:rPr>
        <w:t>一致，按“</w:t>
      </w:r>
      <w:r>
        <w:rPr>
          <w:rFonts w:hint="eastAsia" w:ascii="楷体" w:hAnsi="楷体" w:eastAsia="楷体"/>
          <w:b/>
          <w:bCs/>
          <w:color w:val="000000"/>
          <w:sz w:val="21"/>
          <w:szCs w:val="21"/>
          <w:highlight w:val="none"/>
        </w:rPr>
        <w:t>成果名称、成果形式、作者排序、是否核心期刊或出版社等级</w:t>
      </w:r>
      <w:r>
        <w:rPr>
          <w:rFonts w:hint="eastAsia" w:ascii="楷体" w:hAnsi="楷体" w:eastAsia="楷体"/>
          <w:b w:val="0"/>
          <w:bCs w:val="0"/>
          <w:color w:val="000000"/>
          <w:sz w:val="21"/>
          <w:szCs w:val="21"/>
          <w:highlight w:val="none"/>
        </w:rPr>
        <w:t>”的形式填写。申请人的前期成果不得列入参考文献。</w:t>
      </w: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68"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楷体" w:hAnsi="楷体" w:eastAsia="楷体"/>
          <w:b w:val="0"/>
          <w:bCs w:val="0"/>
          <w:color w:val="000000"/>
          <w:sz w:val="21"/>
          <w:szCs w:val="21"/>
          <w:highlight w:val="none"/>
          <w:lang w:val="en-US" w:eastAsia="zh-CN"/>
        </w:rPr>
        <w:t>3.排版为8个A4版面，使用A3纸双面印制</w:t>
      </w:r>
      <w:bookmarkStart w:id="0" w:name="_GoBack"/>
      <w:bookmarkEnd w:id="0"/>
      <w:r>
        <w:rPr>
          <w:rFonts w:hint="eastAsia" w:ascii="楷体" w:hAnsi="楷体" w:eastAsia="楷体"/>
          <w:b w:val="0"/>
          <w:bCs w:val="0"/>
          <w:color w:val="000000"/>
          <w:sz w:val="21"/>
          <w:szCs w:val="21"/>
          <w:highlight w:val="none"/>
          <w:lang w:val="en-US" w:eastAsia="zh-CN"/>
        </w:rPr>
        <w:t>、中缝装订。</w:t>
      </w:r>
    </w:p>
    <w:sectPr>
      <w:footerReference r:id="rId3" w:type="default"/>
      <w:pgSz w:w="11906" w:h="16838"/>
      <w:pgMar w:top="1134" w:right="1418" w:bottom="1134" w:left="1418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dobe Fan Heiti Std B">
    <w:panose1 w:val="020B0700000000000000"/>
    <w:charset w:val="88"/>
    <w:family w:val="auto"/>
    <w:pitch w:val="default"/>
    <w:sig w:usb0="00000001" w:usb1="1A0F1900" w:usb2="00000016" w:usb3="00000000" w:csb0="0012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475"/>
    <w:rsid w:val="00023E65"/>
    <w:rsid w:val="00061867"/>
    <w:rsid w:val="0009735D"/>
    <w:rsid w:val="000C2A35"/>
    <w:rsid w:val="000E535C"/>
    <w:rsid w:val="001114F0"/>
    <w:rsid w:val="001142F7"/>
    <w:rsid w:val="0012574E"/>
    <w:rsid w:val="00134B74"/>
    <w:rsid w:val="00146029"/>
    <w:rsid w:val="00163AE1"/>
    <w:rsid w:val="00194718"/>
    <w:rsid w:val="001B3448"/>
    <w:rsid w:val="001B45FA"/>
    <w:rsid w:val="001E4A31"/>
    <w:rsid w:val="001F4DA3"/>
    <w:rsid w:val="00230075"/>
    <w:rsid w:val="002606BB"/>
    <w:rsid w:val="00260828"/>
    <w:rsid w:val="002B6C83"/>
    <w:rsid w:val="002C3F58"/>
    <w:rsid w:val="002F277D"/>
    <w:rsid w:val="003A69A5"/>
    <w:rsid w:val="003B1775"/>
    <w:rsid w:val="003B3302"/>
    <w:rsid w:val="003E2022"/>
    <w:rsid w:val="00513113"/>
    <w:rsid w:val="0052275E"/>
    <w:rsid w:val="00526D0E"/>
    <w:rsid w:val="00537F2C"/>
    <w:rsid w:val="00543186"/>
    <w:rsid w:val="00560475"/>
    <w:rsid w:val="005E2356"/>
    <w:rsid w:val="00633AC5"/>
    <w:rsid w:val="00650BC4"/>
    <w:rsid w:val="006568D7"/>
    <w:rsid w:val="00672535"/>
    <w:rsid w:val="006F680C"/>
    <w:rsid w:val="00702256"/>
    <w:rsid w:val="0071188E"/>
    <w:rsid w:val="0072170E"/>
    <w:rsid w:val="007237FA"/>
    <w:rsid w:val="00774514"/>
    <w:rsid w:val="007E68BD"/>
    <w:rsid w:val="00850E07"/>
    <w:rsid w:val="00850EA6"/>
    <w:rsid w:val="00866BF2"/>
    <w:rsid w:val="008B0A0E"/>
    <w:rsid w:val="008D26E7"/>
    <w:rsid w:val="008E3EF2"/>
    <w:rsid w:val="008E73D6"/>
    <w:rsid w:val="00916B1F"/>
    <w:rsid w:val="009548B2"/>
    <w:rsid w:val="009908F1"/>
    <w:rsid w:val="009F7E38"/>
    <w:rsid w:val="00A333EF"/>
    <w:rsid w:val="00A348A6"/>
    <w:rsid w:val="00A413DC"/>
    <w:rsid w:val="00A95C14"/>
    <w:rsid w:val="00AA00FE"/>
    <w:rsid w:val="00AC7E2F"/>
    <w:rsid w:val="00BA76E7"/>
    <w:rsid w:val="00BD2CDF"/>
    <w:rsid w:val="00BD41EC"/>
    <w:rsid w:val="00C2081B"/>
    <w:rsid w:val="00C220AC"/>
    <w:rsid w:val="00C24845"/>
    <w:rsid w:val="00C62034"/>
    <w:rsid w:val="00CE6A6E"/>
    <w:rsid w:val="00D52A6E"/>
    <w:rsid w:val="00D5770F"/>
    <w:rsid w:val="00DC5605"/>
    <w:rsid w:val="00E7320F"/>
    <w:rsid w:val="00EC0FE1"/>
    <w:rsid w:val="00F052E4"/>
    <w:rsid w:val="00F402FB"/>
    <w:rsid w:val="00FA4791"/>
    <w:rsid w:val="00FC2B46"/>
    <w:rsid w:val="02825FF8"/>
    <w:rsid w:val="0BBC7E91"/>
    <w:rsid w:val="16D3330D"/>
    <w:rsid w:val="1B1F0322"/>
    <w:rsid w:val="1FFCD2F1"/>
    <w:rsid w:val="21F90527"/>
    <w:rsid w:val="2A0D7275"/>
    <w:rsid w:val="2C201EEC"/>
    <w:rsid w:val="2C636F3E"/>
    <w:rsid w:val="2F15607F"/>
    <w:rsid w:val="35FA7411"/>
    <w:rsid w:val="39E27C78"/>
    <w:rsid w:val="3AC5777E"/>
    <w:rsid w:val="3B000420"/>
    <w:rsid w:val="3C547C95"/>
    <w:rsid w:val="42A309C2"/>
    <w:rsid w:val="43C501CE"/>
    <w:rsid w:val="46BB20C4"/>
    <w:rsid w:val="48F11CAB"/>
    <w:rsid w:val="4CB40544"/>
    <w:rsid w:val="4F4830E6"/>
    <w:rsid w:val="4F6B5739"/>
    <w:rsid w:val="501947C9"/>
    <w:rsid w:val="59232729"/>
    <w:rsid w:val="594B4C1E"/>
    <w:rsid w:val="5F4F202B"/>
    <w:rsid w:val="5FAEC549"/>
    <w:rsid w:val="629757A5"/>
    <w:rsid w:val="64260080"/>
    <w:rsid w:val="6BBA1F06"/>
    <w:rsid w:val="6F7D571E"/>
    <w:rsid w:val="71574B95"/>
    <w:rsid w:val="71982185"/>
    <w:rsid w:val="726E2E3A"/>
    <w:rsid w:val="77F9762D"/>
    <w:rsid w:val="79A77A60"/>
    <w:rsid w:val="7AD534BF"/>
    <w:rsid w:val="7BE6552A"/>
    <w:rsid w:val="7C52165B"/>
    <w:rsid w:val="7E704778"/>
    <w:rsid w:val="7EFFE2B6"/>
    <w:rsid w:val="7F0627BA"/>
    <w:rsid w:val="7F7A1A05"/>
    <w:rsid w:val="9E1C678D"/>
    <w:rsid w:val="F7135F32"/>
    <w:rsid w:val="FFBE9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黑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99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 w:line="440" w:lineRule="exact"/>
      <w:ind w:left="0" w:right="-21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styleId="10">
    <w:name w:val="footnote reference"/>
    <w:qFormat/>
    <w:uiPriority w:val="0"/>
    <w:rPr>
      <w:vertAlign w:val="superscript"/>
    </w:rPr>
  </w:style>
  <w:style w:type="paragraph" w:customStyle="1" w:styleId="11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499</Characters>
  <Lines>4</Lines>
  <Paragraphs>1</Paragraphs>
  <TotalTime>2</TotalTime>
  <ScaleCrop>false</ScaleCrop>
  <LinksUpToDate>false</LinksUpToDate>
  <CharactersWithSpaces>585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2024-03-13T23:05:00Z</dcterms:created>
  <dc:creator>ghb</dc:creator>
  <cp:lastModifiedBy>ynswxcb</cp:lastModifiedBy>
  <cp:lastPrinted>2024-03-22T18:23:00Z</cp:lastPrinted>
  <dcterms:modified xsi:type="dcterms:W3CDTF">2025-06-09T15:30:34Z</dcterms:modified>
  <dc:title>二、课题设计论证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