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topLinePunct/>
        <w:autoSpaceDE/>
        <w:autoSpaceDN/>
        <w:jc w:val="center"/>
        <w:rPr>
          <w:rFonts w:hint="eastAsia" w:ascii="楷体_GB2312" w:hAnsi="宋体" w:eastAsia="楷体_GB2312"/>
          <w:sz w:val="28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昆明城市学院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</w:rPr>
        <w:t>本科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毕业论文（设计）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</w:rPr>
        <w:t>任务书</w:t>
      </w:r>
    </w:p>
    <w:tbl>
      <w:tblPr>
        <w:tblStyle w:val="2"/>
        <w:tblW w:w="93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9328" w:type="dxa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23" w:tblpY="-80"/>
              <w:tblOverlap w:val="never"/>
              <w:tblW w:w="9339" w:type="dxa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7"/>
              <w:gridCol w:w="1397"/>
              <w:gridCol w:w="1200"/>
              <w:gridCol w:w="2045"/>
              <w:gridCol w:w="3220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2874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eastAsia="宋体"/>
                      <w:sz w:val="24"/>
                      <w:szCs w:val="24"/>
                      <w:highlight w:val="none"/>
                      <w:lang w:eastAsia="zh-CN"/>
                    </w:rPr>
                    <w:t>毕业论文（设计）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题目：</w:t>
                  </w:r>
                </w:p>
              </w:tc>
              <w:tc>
                <w:tcPr>
                  <w:tcW w:w="6465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440" w:lineRule="exac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477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姓  名</w:t>
                  </w:r>
                </w:p>
              </w:tc>
              <w:tc>
                <w:tcPr>
                  <w:tcW w:w="2597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学  号</w:t>
                  </w:r>
                </w:p>
              </w:tc>
              <w:tc>
                <w:tcPr>
                  <w:tcW w:w="322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2" w:hRule="atLeast"/>
              </w:trPr>
              <w:tc>
                <w:tcPr>
                  <w:tcW w:w="1477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指导教师</w:t>
                  </w:r>
                </w:p>
              </w:tc>
              <w:tc>
                <w:tcPr>
                  <w:tcW w:w="2597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班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sz w:val="24"/>
                      <w:szCs w:val="24"/>
                      <w:highlight w:val="none"/>
                    </w:rPr>
                    <w:t>级</w:t>
                  </w:r>
                </w:p>
              </w:tc>
              <w:tc>
                <w:tcPr>
                  <w:tcW w:w="3220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insoku/>
                    <w:wordWrap/>
                    <w:topLinePunct/>
                    <w:autoSpaceDE/>
                    <w:autoSpaceDN/>
                    <w:spacing w:line="340" w:lineRule="exact"/>
                    <w:jc w:val="center"/>
                    <w:rPr>
                      <w:rFonts w:hint="eastAsia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hAnsi="宋体" w:eastAsia="楷体_GB2312"/>
                <w:sz w:val="28"/>
                <w:highlight w:val="none"/>
              </w:rPr>
              <w:br w:type="page"/>
            </w:r>
            <w:r>
              <w:rPr>
                <w:rFonts w:hint="eastAsia" w:ascii="楷体_GB2312" w:eastAsia="楷体_GB2312"/>
                <w:sz w:val="28"/>
                <w:highlight w:val="none"/>
              </w:rPr>
              <w:t>一、主要任务与目标：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（正文小四号，1.25倍行距，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页面设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置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上、下、左2.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5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， 右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.0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9328" w:type="dxa"/>
            <w:noWrap w:val="0"/>
            <w:vAlign w:val="top"/>
          </w:tcPr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二、主要内容与基本要求：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（格式同前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）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9328" w:type="dxa"/>
            <w:noWrap w:val="0"/>
            <w:vAlign w:val="top"/>
          </w:tcPr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sz w:val="28"/>
                <w:highlight w:val="none"/>
              </w:rPr>
              <w:t>三、计划进度：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（小四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号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中文宋体，英文Time New Roman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行距1.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5倍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，时间用2010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.12.11～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2010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.12.17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格式，顶格，文字与时间空一个汉字，另起一行与前行汉字对齐，以句号结尾。）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如：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2016.11.11</w:t>
            </w:r>
            <w:r>
              <w:rPr>
                <w:rFonts w:ascii="宋体" w:hAnsi="宋体"/>
                <w:color w:val="FF0000"/>
                <w:sz w:val="24"/>
                <w:highlight w:val="none"/>
              </w:rPr>
              <w:t>～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2016.11.20  查找资料，撰写开题报告、外文翻译、文献综述。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 w:line="300" w:lineRule="auto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93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before="180"/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85090</wp:posOffset>
                      </wp:positionV>
                      <wp:extent cx="571500" cy="297180"/>
                      <wp:effectExtent l="433070" t="4445" r="5080" b="79375"/>
                      <wp:wrapNone/>
                      <wp:docPr id="7" name="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wedgeRectCallout">
                                <a:avLst>
                                  <a:gd name="adj1" fmla="val -119444"/>
                                  <a:gd name="adj2" fmla="val 698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期刊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72.6pt;margin-top:6.7pt;height:23.4pt;width:45pt;z-index:251661312;mso-width-relative:page;mso-height-relative:page;" fillcolor="#FFFFFF" filled="t" stroked="t" coordsize="21600,21600" o:gfxdata="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Z2qJNYAAAAJAQAADwAAAAAAAAABACAAAAAiAAAAZHJzL2Rvd25y&#10;ZXYueG1sUEsBAhQAFAAAAAgAh07iQJlBpow5AgAAjQQAAA4AAAAAAAAAAQAgAAAAJQEAAGRycy9l&#10;Mm9Eb2MueG1sUEsFBgAAAAAGAAYAWQEAANAFAAAAAA==&#10;" adj="-15000,25892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期刊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宋体" w:eastAsia="楷体_GB2312"/>
                <w:sz w:val="28"/>
                <w:highlight w:val="none"/>
              </w:rPr>
              <w:t>四、主要参考文献：</w:t>
            </w:r>
          </w:p>
          <w:p>
            <w:pPr>
              <w:kinsoku/>
              <w:wordWrap/>
              <w:topLinePunct/>
              <w:autoSpaceDE/>
              <w:autoSpaceDN/>
              <w:ind w:left="432" w:hanging="432" w:hangingChars="180"/>
              <w:rPr>
                <w:rFonts w:hint="eastAsia"/>
                <w:szCs w:val="21"/>
                <w:highlight w:val="none"/>
              </w:rPr>
            </w:pPr>
            <w:r>
              <w:rPr>
                <w:bCs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1905</wp:posOffset>
                      </wp:positionV>
                      <wp:extent cx="571500" cy="297180"/>
                      <wp:effectExtent l="4445" t="4445" r="147955" b="231775"/>
                      <wp:wrapNone/>
                      <wp:docPr id="6" name="矩形标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wedgeRectCallout">
                                <a:avLst>
                                  <a:gd name="adj1" fmla="val 67556"/>
                                  <a:gd name="adj2" fmla="val 11495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专著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243pt;margin-top:0.15pt;height:23.4pt;width:45pt;z-index:251659264;mso-width-relative:page;mso-height-relative:page;" fillcolor="#FFFFFF" filled="t" stroked="t" coordsize="21600,21600" o:gfxdata="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kC2M9QAAAAHAQAADwAAAAAAAAABACAAAAAiAAAAZHJzL2Rvd25yZXYu&#10;eG1sUEsBAhQAFAAAAAgAh07iQBNBM7s4AgAAjAQAAA4AAAAAAAAAAQAgAAAAIwEAAGRycy9lMm9E&#10;b2MueG1sUEsFBgAAAAAGAAYAWQEAAM0FAAAAAA==&#10;" adj="25392,35631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专著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  <w:highlight w:val="none"/>
              </w:rPr>
              <w:t>[1] 惠晓实，王凯航，陆舟等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一种基于Web技术的网络数据库系统的设计[J]</w:t>
            </w:r>
            <w:r>
              <w:rPr>
                <w:rFonts w:hint="eastAsia"/>
                <w:szCs w:val="21"/>
                <w:highlight w:val="none"/>
              </w:rPr>
              <w:t>．</w:t>
            </w:r>
            <w:r>
              <w:rPr>
                <w:szCs w:val="21"/>
                <w:highlight w:val="none"/>
              </w:rPr>
              <w:t>计算机应用研究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szCs w:val="21"/>
                <w:highlight w:val="none"/>
              </w:rPr>
              <w:t>(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</w:t>
            </w:r>
            <w:r>
              <w:rPr>
                <w:szCs w:val="21"/>
                <w:highlight w:val="none"/>
              </w:rPr>
              <w:t>1)</w:t>
            </w:r>
            <w:r>
              <w:rPr>
                <w:rFonts w:hint="eastAsia"/>
                <w:szCs w:val="21"/>
                <w:highlight w:val="none"/>
              </w:rPr>
              <w:t>．</w:t>
            </w:r>
          </w:p>
          <w:p>
            <w:pPr>
              <w:kinsoku/>
              <w:wordWrap/>
              <w:topLinePunct/>
              <w:autoSpaceDE/>
              <w:autoSpaceDN/>
              <w:ind w:left="378" w:hanging="378" w:hangingChars="18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[2] GregBuczek，MCSD.MCT，李博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于赛译．ASP应用开发指南[M]．北京：科学出版社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2000．</w:t>
            </w:r>
          </w:p>
          <w:p>
            <w:pPr>
              <w:kinsoku/>
              <w:wordWrap/>
              <w:topLinePunct/>
              <w:autoSpaceDE/>
              <w:autoSpaceDN/>
              <w:ind w:left="462" w:hanging="462" w:hangingChars="22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[3] 徐晓东．Web环境下主题综合学习模式构建与课程开发的研究[C]．电化教育协会新世纪全国网络教育学术研讨会论文集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szCs w:val="21"/>
                <w:highlight w:val="none"/>
              </w:rPr>
              <w:t>2000</w:t>
            </w:r>
            <w:r>
              <w:rPr>
                <w:rFonts w:hAnsi="宋体"/>
                <w:szCs w:val="21"/>
                <w:highlight w:val="none"/>
              </w:rPr>
              <w:t>．</w:t>
            </w:r>
          </w:p>
          <w:p>
            <w:pPr>
              <w:kinsoku/>
              <w:wordWrap/>
              <w:topLinePunct/>
              <w:autoSpaceDE/>
              <w:autoSpaceDN/>
              <w:ind w:left="528" w:hanging="528" w:hangingChars="220"/>
              <w:rPr>
                <w:rFonts w:hint="eastAsia"/>
                <w:szCs w:val="21"/>
                <w:highlight w:val="none"/>
              </w:rPr>
            </w:pPr>
            <w:r>
              <w:rPr>
                <w:bCs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100965</wp:posOffset>
                      </wp:positionV>
                      <wp:extent cx="687705" cy="297180"/>
                      <wp:effectExtent l="239395" t="394335" r="6350" b="13335"/>
                      <wp:wrapNone/>
                      <wp:docPr id="5" name="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7180"/>
                              </a:xfrm>
                              <a:prstGeom prst="wedgeRectCallout">
                                <a:avLst>
                                  <a:gd name="adj1" fmla="val -80657"/>
                                  <a:gd name="adj2" fmla="val -1739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</w:rPr>
                                    <w:t>论文集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324pt;margin-top:7.95pt;height:23.4pt;width:54.15pt;z-index:251660288;mso-width-relative:page;mso-height-relative:page;" fillcolor="#FFFFFF" filled="t" stroked="t" coordsize="21600,21600" o:gfxdata="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lHIaX2AAAAAkBAAAPAAAAAAAAAAEAIAAAACIAAABkcnMvZG93bnJl&#10;di54bWxQSwECFAAUAAAACACHTuJAPP4zGjYCAACOBAAADgAAAAAAAAABACAAAAAnAQAAZHJzL2Uy&#10;b0RvYy54bWxQSwUGAAAAAAYABgBZAQAAzwUAAAAA&#10;" adj="-6622,-26769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论文集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1"/>
                <w:highlight w:val="none"/>
              </w:rPr>
              <w:t>[4] Vapnik V N Estimation of Dependences Based on Empirical Data[M]. New York: Springer-Verlag, 1982.</w:t>
            </w:r>
          </w:p>
          <w:p>
            <w:pPr>
              <w:kinsoku/>
              <w:wordWrap/>
              <w:topLinePunct/>
              <w:autoSpaceDE/>
              <w:autoSpaceDN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．．．．．．．．．．．．．．．．．</w:t>
            </w:r>
          </w:p>
          <w:p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</w:p>
          <w:p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.参考文献的中文用宋体五号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英文和数字用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</w:p>
          <w:p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.参考文献中关于符号的录入方法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：“[ ]”“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 xml:space="preserve"> )”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中文参考文献中的间隔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“．”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英文全角输入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默认中文状态输入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宋体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外文参考文献中的间隔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“</w:t>
            </w:r>
            <w:r>
              <w:rPr>
                <w:color w:val="FF0000"/>
                <w:kern w:val="0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eastAsia="zh-CN"/>
              </w:rPr>
              <w:t>,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”，“</w:t>
            </w:r>
            <w:r>
              <w:rPr>
                <w:color w:val="FF0000"/>
                <w:kern w:val="0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英文半角输入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，Times New Roman，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五号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再空一个西文字</w:t>
            </w:r>
          </w:p>
          <w:p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3.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行距1.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5倍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，段前段后0行，顶格；</w:t>
            </w:r>
          </w:p>
          <w:p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4.如果参考文献字数有两行，则第二行与前一行文字对齐。</w:t>
            </w:r>
          </w:p>
          <w:p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ind w:left="420" w:hanging="420" w:hangingChars="200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5.期刊类日期部分只需要写年份和当年期号，不需要标注页码。</w:t>
            </w:r>
          </w:p>
          <w:p>
            <w:pPr>
              <w:tabs>
                <w:tab w:val="left" w:pos="393"/>
              </w:tabs>
              <w:kinsoku/>
              <w:wordWrap/>
              <w:topLinePunct/>
              <w:autoSpaceDE/>
              <w:autoSpaceDN/>
              <w:adjustRightInd w:val="0"/>
              <w:spacing w:line="300" w:lineRule="auto"/>
              <w:ind w:left="420" w:hanging="420" w:hangingChars="200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6.报刊类日期用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2002.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0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8.29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格式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pacing w:line="360" w:lineRule="auto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7.常用参考文献的书写格式如下：</w:t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（1）期刊：[序号]作者.题名[J].期刊名称,出版年份(期号)．</w:t>
            </w:r>
            <w:r>
              <w:rPr>
                <w:kern w:val="0"/>
                <w:szCs w:val="21"/>
                <w:highlight w:val="none"/>
              </w:rPr>
              <w:t xml:space="preserve"> </w:t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（2）书籍：[序号]著者.书名[M].版次(第一版应省略).出版地：出版社,出版年份．</w:t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（3）论文集：[序号]著者.题名[C].编者.出版地:出版社,出版年份．</w:t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（4）学位论文：[序号]作者.题名[D].保存地点:保存单位,年份．</w:t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（5）专利文献：[序号]专利所有者.专利题名[P].专利国别:专利号,发布日期．</w:t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（6）国际、国家标准：[序号]标准代号，标准名称[S].出版地：出版者，出版年份．</w:t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（7）电子文献：[序号]作者.电子文献题名[EB/OL].电子文献的出版或可获得地址．</w:t>
            </w:r>
          </w:p>
          <w:p>
            <w:pPr>
              <w:kinsoku/>
              <w:wordWrap/>
              <w:topLinePunct/>
              <w:autoSpaceDE/>
              <w:autoSpaceDN/>
              <w:ind w:firstLine="525" w:firstLineChars="250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如：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[2]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萧钰.出版业信息化迈入快车道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[EB/OL]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.http: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//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begin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instrText xml:space="preserve"> HYPERLINK "http://www.crer.com/news/9.htm." </w:instrTex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separate"/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www.crer.com/news/9.htm.</w:t>
            </w:r>
            <w:r>
              <w:rPr>
                <w:rFonts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fldChar w:fldCharType="end"/>
            </w:r>
          </w:p>
          <w:p>
            <w:pPr>
              <w:kinsoku/>
              <w:wordWrap/>
              <w:topLinePunct/>
              <w:autoSpaceDE/>
              <w:autoSpaceDN/>
              <w:spacing w:line="360" w:lineRule="auto"/>
              <w:ind w:firstLine="6" w:firstLineChars="3"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（8）报纸：[序号]作者.题名[N].报纸名称,日期（按yyyy.mm.dd）．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文献作者3名以内的全部列出，作者间用逗号隔开；3名以上则列出前3名，后加“等”(英文加“et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highlight w:val="none"/>
                <w:lang w:val="zh-CN"/>
              </w:rPr>
              <w:t>al.”)。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93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指导教师（签名）：</w:t>
            </w:r>
            <w:r>
              <w:rPr>
                <w:rFonts w:hint="eastAsia" w:ascii="宋体" w:hAnsi="宋体"/>
                <w:color w:val="FF0000"/>
                <w:szCs w:val="21"/>
                <w:highlight w:val="none"/>
              </w:rPr>
              <w:t>注：签名不能打印</w:t>
            </w:r>
          </w:p>
          <w:p>
            <w:pPr>
              <w:kinsoku/>
              <w:wordWrap/>
              <w:topLinePunct/>
              <w:autoSpaceDE/>
              <w:autoSpaceDN/>
              <w:jc w:val="right"/>
              <w:rPr>
                <w:rFonts w:hint="eastAsia"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 xml:space="preserve">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328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学院审核意见：</w:t>
            </w:r>
            <w:r>
              <w:rPr>
                <w:rFonts w:hint="eastAsia" w:ascii="楷体_GB2312" w:eastAsia="楷体_GB2312"/>
                <w:sz w:val="24"/>
                <w:highlight w:val="none"/>
              </w:rPr>
              <w:t xml:space="preserve"> 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sz w:val="28"/>
                <w:highlight w:val="none"/>
              </w:rPr>
              <w:t>　　　　　　　　　　　　　　　　　签名：</w:t>
            </w:r>
          </w:p>
          <w:p>
            <w:pPr>
              <w:kinsoku/>
              <w:wordWrap/>
              <w:topLinePunct/>
              <w:autoSpaceDE/>
              <w:autoSpaceDN/>
              <w:adjustRightInd w:val="0"/>
              <w:snapToGrid w:val="0"/>
              <w:rPr>
                <w:rFonts w:hint="eastAsia" w:ascii="楷体_GB2312" w:eastAsia="楷体_GB2312"/>
                <w:sz w:val="24"/>
                <w:highlight w:val="none"/>
              </w:rPr>
            </w:pPr>
          </w:p>
          <w:p>
            <w:pPr>
              <w:kinsoku/>
              <w:wordWrap/>
              <w:topLinePunct/>
              <w:autoSpaceDE/>
              <w:autoSpaceDN/>
              <w:jc w:val="center"/>
              <w:rPr>
                <w:rFonts w:hint="eastAsia" w:ascii="楷体_GB2312" w:eastAsia="楷体_GB2312"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sz w:val="24"/>
                <w:highlight w:val="none"/>
              </w:rPr>
              <w:t xml:space="preserve">                                                年     月    日</w:t>
            </w:r>
          </w:p>
        </w:tc>
      </w:tr>
    </w:tbl>
    <w:p>
      <w:pPr>
        <w:widowControl w:val="0"/>
        <w:numPr>
          <w:ilvl w:val="0"/>
          <w:numId w:val="0"/>
        </w:numPr>
        <w:kinsoku/>
        <w:wordWrap/>
        <w:topLinePunct/>
        <w:autoSpaceDE/>
        <w:autoSpaceDN/>
        <w:adjustRightInd/>
        <w:snapToGrid/>
        <w:spacing w:before="0" w:line="600" w:lineRule="exact"/>
        <w:ind w:leftChars="0"/>
        <w:jc w:val="right"/>
        <w:textAlignment w:val="auto"/>
        <w:outlineLvl w:val="9"/>
        <w:rPr>
          <w:rFonts w:hint="eastAsia"/>
          <w:bCs/>
          <w:highlight w:val="none"/>
        </w:rPr>
      </w:pPr>
    </w:p>
    <w:p/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353D777D"/>
    <w:rsid w:val="3DEF47DD"/>
    <w:rsid w:val="700D0312"/>
    <w:rsid w:val="7CDE1A23"/>
    <w:rsid w:val="7C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1307</Characters>
  <Lines>0</Lines>
  <Paragraphs>0</Paragraphs>
  <TotalTime>0</TotalTime>
  <ScaleCrop>false</ScaleCrop>
  <LinksUpToDate>false</LinksUpToDate>
  <CharactersWithSpaces>1436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2023-11-15T08:12:00Z</dcterms:created>
  <dc:creator>29246</dc:creator>
  <cp:lastModifiedBy>zhihui</cp:lastModifiedBy>
  <dcterms:modified xsi:type="dcterms:W3CDTF">2024-03-28T11:16:31Z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FCDA62E12E784BBC9CA560B7EE0ED4F6_12</vt:lpwstr>
  </property>
</Properties>
</file>