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6EFCC">
      <w:pPr>
        <w:widowControl w:val="0"/>
        <w:numPr>
          <w:ilvl w:val="0"/>
          <w:numId w:val="0"/>
        </w:numPr>
        <w:kinsoku/>
        <w:wordWrap/>
        <w:topLinePunct/>
        <w:autoSpaceDE/>
        <w:autoSpaceDN/>
        <w:adjustRightInd/>
        <w:snapToGrid/>
        <w:spacing w:before="0" w:line="600" w:lineRule="exact"/>
        <w:ind w:leftChars="0"/>
        <w:jc w:val="left"/>
        <w:textAlignment w:val="auto"/>
        <w:outlineLvl w:val="9"/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</w:rPr>
        <w:t>：</w:t>
      </w:r>
    </w:p>
    <w:p w14:paraId="2F9379C0">
      <w:pPr>
        <w:kinsoku/>
        <w:wordWrap/>
        <w:topLinePunct/>
        <w:autoSpaceDE/>
        <w:autoSpaceDN/>
        <w:jc w:val="center"/>
        <w:rPr>
          <w:rFonts w:hint="eastAsia" w:eastAsia="黑体"/>
          <w:sz w:val="36"/>
          <w:szCs w:val="36"/>
          <w:highlight w:val="none"/>
        </w:rPr>
      </w:pPr>
      <w:r>
        <w:rPr>
          <w:rFonts w:hint="eastAsia" w:eastAsia="黑体"/>
          <w:sz w:val="36"/>
          <w:szCs w:val="36"/>
          <w:highlight w:val="none"/>
          <w:lang w:eastAsia="zh-CN"/>
        </w:rPr>
        <w:t>昆明城市学院</w:t>
      </w:r>
      <w:r>
        <w:rPr>
          <w:rFonts w:hint="eastAsia" w:eastAsia="黑体"/>
          <w:sz w:val="36"/>
          <w:szCs w:val="36"/>
          <w:highlight w:val="none"/>
          <w:lang w:val="en-US" w:eastAsia="zh-CN"/>
        </w:rPr>
        <w:t>专科</w:t>
      </w:r>
      <w:bookmarkStart w:id="0" w:name="_GoBack"/>
      <w:bookmarkEnd w:id="0"/>
      <w:r>
        <w:rPr>
          <w:rFonts w:hint="eastAsia" w:eastAsia="黑体"/>
          <w:sz w:val="36"/>
          <w:szCs w:val="36"/>
          <w:highlight w:val="none"/>
          <w:lang w:eastAsia="zh-CN"/>
        </w:rPr>
        <w:t>毕业设计</w:t>
      </w:r>
      <w:r>
        <w:rPr>
          <w:rFonts w:hint="eastAsia" w:eastAsia="黑体"/>
          <w:sz w:val="36"/>
          <w:szCs w:val="36"/>
          <w:highlight w:val="none"/>
        </w:rPr>
        <w:t>开题报告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2"/>
      </w:tblGrid>
      <w:tr w14:paraId="24570E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72" w:type="dxa"/>
            <w:noWrap w:val="0"/>
            <w:vAlign w:val="top"/>
          </w:tcPr>
          <w:tbl>
            <w:tblPr>
              <w:tblStyle w:val="2"/>
              <w:tblpPr w:leftFromText="180" w:rightFromText="180" w:vertAnchor="text" w:horzAnchor="page" w:tblpX="-348" w:tblpY="-50"/>
              <w:tblOverlap w:val="never"/>
              <w:tblW w:w="9563" w:type="dxa"/>
              <w:tblInd w:w="0" w:type="dxa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1"/>
              <w:gridCol w:w="1397"/>
              <w:gridCol w:w="1200"/>
              <w:gridCol w:w="2045"/>
              <w:gridCol w:w="3220"/>
            </w:tblGrid>
            <w:tr w14:paraId="0C7F668A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62" w:hRule="atLeast"/>
              </w:trPr>
              <w:tc>
                <w:tcPr>
                  <w:tcW w:w="3098" w:type="dxa"/>
                  <w:gridSpan w:val="2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4346E1E">
                  <w:pPr>
                    <w:kinsoku/>
                    <w:wordWrap/>
                    <w:topLinePunct/>
                    <w:autoSpaceDE/>
                    <w:autoSpaceDN/>
                    <w:spacing w:line="340" w:lineRule="exact"/>
                    <w:rPr>
                      <w:rFonts w:hint="eastAsia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eastAsia="宋体"/>
                      <w:sz w:val="24"/>
                      <w:szCs w:val="24"/>
                      <w:highlight w:val="none"/>
                      <w:lang w:eastAsia="zh-CN"/>
                    </w:rPr>
                    <w:t>毕业设计</w:t>
                  </w:r>
                  <w:r>
                    <w:rPr>
                      <w:rFonts w:hint="eastAsia"/>
                      <w:sz w:val="24"/>
                      <w:szCs w:val="24"/>
                      <w:highlight w:val="none"/>
                    </w:rPr>
                    <w:t>题目：</w:t>
                  </w:r>
                </w:p>
              </w:tc>
              <w:tc>
                <w:tcPr>
                  <w:tcW w:w="6465" w:type="dxa"/>
                  <w:gridSpan w:val="3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00F132F">
                  <w:pPr>
                    <w:kinsoku/>
                    <w:wordWrap/>
                    <w:topLinePunct/>
                    <w:autoSpaceDE/>
                    <w:autoSpaceDN/>
                    <w:spacing w:line="440" w:lineRule="exact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highlight w:val="none"/>
                    </w:rPr>
                  </w:pPr>
                </w:p>
              </w:tc>
            </w:tr>
            <w:tr w14:paraId="61170A57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62" w:hRule="atLeast"/>
              </w:trPr>
              <w:tc>
                <w:tcPr>
                  <w:tcW w:w="1701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D789884">
                  <w:pPr>
                    <w:kinsoku/>
                    <w:wordWrap/>
                    <w:topLinePunct/>
                    <w:autoSpaceDE/>
                    <w:autoSpaceDN/>
                    <w:spacing w:line="340" w:lineRule="exact"/>
                    <w:jc w:val="center"/>
                    <w:rPr>
                      <w:rFonts w:hint="eastAsia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4"/>
                      <w:szCs w:val="24"/>
                      <w:highlight w:val="none"/>
                    </w:rPr>
                    <w:t>姓  名</w:t>
                  </w:r>
                </w:p>
              </w:tc>
              <w:tc>
                <w:tcPr>
                  <w:tcW w:w="2597" w:type="dxa"/>
                  <w:gridSpan w:val="2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E86B986">
                  <w:pPr>
                    <w:kinsoku/>
                    <w:wordWrap/>
                    <w:topLinePunct/>
                    <w:autoSpaceDE/>
                    <w:autoSpaceDN/>
                    <w:spacing w:line="340" w:lineRule="exact"/>
                    <w:jc w:val="center"/>
                    <w:rPr>
                      <w:rFonts w:hint="eastAsia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2045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6393F78">
                  <w:pPr>
                    <w:kinsoku/>
                    <w:wordWrap/>
                    <w:topLinePunct/>
                    <w:autoSpaceDE/>
                    <w:autoSpaceDN/>
                    <w:spacing w:line="340" w:lineRule="exact"/>
                    <w:jc w:val="center"/>
                    <w:rPr>
                      <w:rFonts w:hint="eastAsia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4"/>
                      <w:szCs w:val="24"/>
                      <w:highlight w:val="none"/>
                    </w:rPr>
                    <w:t>学  号</w:t>
                  </w:r>
                </w:p>
              </w:tc>
              <w:tc>
                <w:tcPr>
                  <w:tcW w:w="3220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97532E8">
                  <w:pPr>
                    <w:kinsoku/>
                    <w:wordWrap/>
                    <w:topLinePunct/>
                    <w:autoSpaceDE/>
                    <w:autoSpaceDN/>
                    <w:spacing w:line="340" w:lineRule="exact"/>
                    <w:jc w:val="center"/>
                    <w:rPr>
                      <w:rFonts w:hint="eastAsia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</w:p>
              </w:tc>
            </w:tr>
            <w:tr w14:paraId="0E192AF4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62" w:hRule="atLeast"/>
              </w:trPr>
              <w:tc>
                <w:tcPr>
                  <w:tcW w:w="1701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A08CEFD">
                  <w:pPr>
                    <w:kinsoku/>
                    <w:wordWrap/>
                    <w:topLinePunct/>
                    <w:autoSpaceDE/>
                    <w:autoSpaceDN/>
                    <w:spacing w:line="340" w:lineRule="exact"/>
                    <w:jc w:val="center"/>
                    <w:rPr>
                      <w:rFonts w:hint="eastAsia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4"/>
                      <w:szCs w:val="24"/>
                      <w:highlight w:val="none"/>
                    </w:rPr>
                    <w:t>指导教师</w:t>
                  </w:r>
                </w:p>
              </w:tc>
              <w:tc>
                <w:tcPr>
                  <w:tcW w:w="2597" w:type="dxa"/>
                  <w:gridSpan w:val="2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89A2FDF">
                  <w:pPr>
                    <w:kinsoku/>
                    <w:wordWrap/>
                    <w:topLinePunct/>
                    <w:autoSpaceDE/>
                    <w:autoSpaceDN/>
                    <w:spacing w:line="340" w:lineRule="exact"/>
                    <w:jc w:val="center"/>
                    <w:rPr>
                      <w:rFonts w:hint="eastAsia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2045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CD731B0">
                  <w:pPr>
                    <w:kinsoku/>
                    <w:wordWrap/>
                    <w:topLinePunct/>
                    <w:autoSpaceDE/>
                    <w:autoSpaceDN/>
                    <w:spacing w:line="340" w:lineRule="exact"/>
                    <w:jc w:val="center"/>
                    <w:rPr>
                      <w:rFonts w:hint="eastAsia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4"/>
                      <w:szCs w:val="24"/>
                      <w:highlight w:val="none"/>
                    </w:rPr>
                    <w:t>班</w:t>
                  </w:r>
                  <w:r>
                    <w:rPr>
                      <w:rFonts w:hint="eastAsia"/>
                      <w:sz w:val="24"/>
                      <w:szCs w:val="24"/>
                      <w:highlight w:val="non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  <w:sz w:val="24"/>
                      <w:szCs w:val="24"/>
                      <w:highlight w:val="none"/>
                    </w:rPr>
                    <w:t>级</w:t>
                  </w:r>
                </w:p>
              </w:tc>
              <w:tc>
                <w:tcPr>
                  <w:tcW w:w="3220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E4B36FA">
                  <w:pPr>
                    <w:kinsoku/>
                    <w:wordWrap/>
                    <w:topLinePunct/>
                    <w:autoSpaceDE/>
                    <w:autoSpaceDN/>
                    <w:spacing w:line="340" w:lineRule="exact"/>
                    <w:jc w:val="center"/>
                    <w:rPr>
                      <w:rFonts w:hint="eastAsia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</w:p>
              </w:tc>
            </w:tr>
          </w:tbl>
          <w:p w14:paraId="37BCCD1D">
            <w:pPr>
              <w:numPr>
                <w:ilvl w:val="0"/>
                <w:numId w:val="1"/>
              </w:numPr>
              <w:kinsoku/>
              <w:wordWrap/>
              <w:topLinePunct/>
              <w:autoSpaceDE/>
              <w:autoSpaceDN/>
              <w:spacing w:line="440" w:lineRule="exact"/>
              <w:outlineLvl w:val="0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sz w:val="28"/>
                <w:highlight w:val="none"/>
              </w:rPr>
              <w:t>选题的背景与意义：</w:t>
            </w:r>
          </w:p>
          <w:p w14:paraId="02C8CC1E"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（正文小四号，1.25倍行距，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中文宋体，英文Time New Roman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）</w:t>
            </w:r>
          </w:p>
          <w:p w14:paraId="6C673418">
            <w:pPr>
              <w:kinsoku/>
              <w:wordWrap/>
              <w:topLinePunct/>
              <w:autoSpaceDE/>
              <w:autoSpaceDN/>
              <w:spacing w:line="440" w:lineRule="exact"/>
              <w:outlineLvl w:val="0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（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页面设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置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上、下、左2.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5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， 右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2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.0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）</w:t>
            </w:r>
          </w:p>
          <w:p w14:paraId="30772830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2BD13FA9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4661A9EF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011DB6C0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482B04E3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03E3460D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063A2BD9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7D7B9CA8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7DBE439A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283A9E78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38FC0A5D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58B69C15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2002513C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1B45EF9D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60A96BB8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6CE0B32F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7135F4AC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193200CE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62C2CB5B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55771FC4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5B219BB0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7EED7BD6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13A73AB6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630CC5B9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38809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72" w:type="dxa"/>
            <w:noWrap w:val="0"/>
            <w:vAlign w:val="top"/>
          </w:tcPr>
          <w:p w14:paraId="33463C2D">
            <w:pPr>
              <w:numPr>
                <w:ilvl w:val="0"/>
                <w:numId w:val="1"/>
              </w:numPr>
              <w:kinsoku/>
              <w:wordWrap/>
              <w:topLinePunct/>
              <w:autoSpaceDE/>
              <w:autoSpaceDN/>
              <w:spacing w:line="440" w:lineRule="exact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sz w:val="28"/>
                <w:highlight w:val="none"/>
                <w:lang w:val="en-US" w:eastAsia="zh-CN"/>
              </w:rPr>
              <w:t>研究综述</w:t>
            </w:r>
            <w:r>
              <w:rPr>
                <w:rFonts w:hint="eastAsia" w:ascii="楷体_GB2312" w:eastAsia="楷体_GB2312"/>
                <w:sz w:val="28"/>
                <w:highlight w:val="none"/>
              </w:rPr>
              <w:t>：</w:t>
            </w:r>
          </w:p>
          <w:p w14:paraId="0790B384"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（格式同前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）</w:t>
            </w:r>
          </w:p>
          <w:p w14:paraId="2DC904EB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64C57180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53EC4EB0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3738EBF4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11EA1C77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1FFF3E2D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162E0C3E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31A43FFB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6C0B697D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09D4BC85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433ED18B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669D1DEA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6685714A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17F4CE3D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793ABAAF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4B84F657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0881CC76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5F3282F9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21EB483A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0096F9A5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355BE485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0E4A5DDA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23C1104E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3B299840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1169F7F3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2F49F888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44D4C32B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55657780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48BB5534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0CFD7565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5DB553C3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05EE8229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09F9C510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5F5CA4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72" w:type="dxa"/>
            <w:noWrap w:val="0"/>
            <w:vAlign w:val="top"/>
          </w:tcPr>
          <w:p w14:paraId="3BF2482E">
            <w:pPr>
              <w:numPr>
                <w:ilvl w:val="0"/>
                <w:numId w:val="1"/>
              </w:numPr>
              <w:kinsoku/>
              <w:wordWrap/>
              <w:topLinePunct/>
              <w:autoSpaceDE/>
              <w:autoSpaceDN/>
              <w:spacing w:line="440" w:lineRule="exact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sz w:val="28"/>
                <w:highlight w:val="none"/>
              </w:rPr>
              <w:t>研究的基本内容与拟解决的主要问题：</w:t>
            </w:r>
          </w:p>
          <w:p w14:paraId="7AAB94AA"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楷体_GB2312" w:eastAsia="楷体_GB2312"/>
                <w:sz w:val="28"/>
                <w:highlight w:val="none"/>
              </w:rPr>
            </w:pP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（格式同前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）</w:t>
            </w:r>
          </w:p>
          <w:p w14:paraId="0069FA65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66FE2F74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47187596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16F0B9D5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4D283AF8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335B3235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4C1BD62E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7DA66874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6EC57A86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22287365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2A04A76C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7778DBDC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272307DC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1827710A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5FAAEC12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4C469E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72" w:type="dxa"/>
            <w:noWrap w:val="0"/>
            <w:vAlign w:val="top"/>
          </w:tcPr>
          <w:p w14:paraId="2884579A">
            <w:pPr>
              <w:numPr>
                <w:ilvl w:val="0"/>
                <w:numId w:val="1"/>
              </w:numPr>
              <w:kinsoku/>
              <w:wordWrap/>
              <w:topLinePunct/>
              <w:autoSpaceDE/>
              <w:autoSpaceDN/>
              <w:spacing w:line="440" w:lineRule="exact"/>
              <w:rPr>
                <w:rFonts w:hint="eastAsia" w:ascii="楷体_GB2312" w:eastAsia="楷体_GB2312"/>
                <w:sz w:val="28"/>
                <w:highlight w:val="none"/>
              </w:rPr>
            </w:pPr>
            <w:r>
              <w:rPr>
                <w:rFonts w:hint="eastAsia" w:ascii="楷体_GB2312" w:eastAsia="楷体_GB2312"/>
                <w:sz w:val="28"/>
                <w:highlight w:val="none"/>
              </w:rPr>
              <w:t>研究的方法与技术路线：</w:t>
            </w:r>
          </w:p>
          <w:p w14:paraId="589FEC38"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楷体_GB2312" w:eastAsia="楷体_GB2312"/>
                <w:sz w:val="28"/>
                <w:highlight w:val="none"/>
              </w:rPr>
            </w:pP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（格式同前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）</w:t>
            </w:r>
          </w:p>
          <w:p w14:paraId="77274DCF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2E7E3088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3C60E3D8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6D48F2AE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65B395AB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5CF72FF1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7A45D4C2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1FF93799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03D5F339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02465ADD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6B2B281A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449F1921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28397777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604BA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3" w:hRule="atLeast"/>
          <w:jc w:val="center"/>
        </w:trPr>
        <w:tc>
          <w:tcPr>
            <w:tcW w:w="9272" w:type="dxa"/>
            <w:noWrap w:val="0"/>
            <w:vAlign w:val="top"/>
          </w:tcPr>
          <w:p w14:paraId="7B283479">
            <w:pPr>
              <w:numPr>
                <w:ilvl w:val="0"/>
                <w:numId w:val="1"/>
              </w:numPr>
              <w:kinsoku/>
              <w:wordWrap/>
              <w:topLinePunct/>
              <w:autoSpaceDE/>
              <w:autoSpaceDN/>
              <w:spacing w:line="440" w:lineRule="exact"/>
              <w:rPr>
                <w:rFonts w:hint="eastAsia" w:ascii="楷体_GB2312" w:eastAsia="楷体_GB2312"/>
                <w:sz w:val="28"/>
                <w:highlight w:val="none"/>
              </w:rPr>
            </w:pPr>
            <w:r>
              <w:rPr>
                <w:rFonts w:hint="eastAsia" w:ascii="楷体_GB2312" w:eastAsia="楷体_GB2312"/>
                <w:sz w:val="28"/>
                <w:highlight w:val="none"/>
              </w:rPr>
              <w:t>研究的总体安排与进度：</w:t>
            </w:r>
          </w:p>
          <w:p w14:paraId="4C8A38A6"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（小四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号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，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中文宋体，英文Time New Roman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，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行距1.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2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5倍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，时间用2010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.12.11～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2010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.12.17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格式，顶格，文字与时间空一个汉字，另起一行与前行汉字对齐，以句号结尾。）</w:t>
            </w:r>
          </w:p>
          <w:p w14:paraId="2FA17E62"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如：</w:t>
            </w:r>
          </w:p>
          <w:p w14:paraId="2717D579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2241550</wp:posOffset>
                      </wp:positionH>
                      <wp:positionV relativeFrom="paragraph">
                        <wp:posOffset>915035</wp:posOffset>
                      </wp:positionV>
                      <wp:extent cx="2628900" cy="493395"/>
                      <wp:effectExtent l="1065530" t="488315" r="20320" b="8890"/>
                      <wp:wrapNone/>
                      <wp:docPr id="11" name="矩形标注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0" cy="493395"/>
                              </a:xfrm>
                              <a:prstGeom prst="wedgeRectCallout">
                                <a:avLst>
                                  <a:gd name="adj1" fmla="val -89106"/>
                                  <a:gd name="adj2" fmla="val -14639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993248C">
                                  <w:pPr>
                                    <w:spacing w:line="300" w:lineRule="auto"/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1、建议和任务书的进度安排一致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1" type="#_x0000_t61" style="position:absolute;left:0pt;margin-left:176.5pt;margin-top:72.05pt;height:38.85pt;width:207pt;z-index:251659264;mso-width-relative:page;mso-height-relative:page;" fillcolor="#FFFFFF" filled="t" stroked="t" coordsize="21600,21600" o:gfxdata="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I3sxs1wAAAAsBAAAPAAAAAAAAAAEAIAAAACIAAABkcnMvZG93&#10;bnJldi54bWxQSwECFAAUAAAACACHTuJAEO3TDjoCAACRBAAADgAAAAAAAAABACAAAAAmAQAAZHJz&#10;L2Uyb0RvYy54bWxQSwUGAAAAAAYABgBZAQAA0gUAAAAA&#10;" adj="-8447,-20822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0993248C">
                            <w:pPr>
                              <w:spacing w:line="300" w:lineRule="auto"/>
                              <w:rPr>
                                <w:rFonts w:hint="eastAsia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1、建议和任务书的进度安排一致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2010.12.11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～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2010.12.17  查找资料，撰写开题报告、外文翻译、文献综述。</w:t>
            </w:r>
          </w:p>
          <w:p w14:paraId="31F7AF49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</w:p>
          <w:p w14:paraId="65FDAFE1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</w:p>
          <w:p w14:paraId="0D5DE442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</w:p>
          <w:p w14:paraId="5F1C7B40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</w:p>
          <w:p w14:paraId="7611CB0A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</w:p>
          <w:p w14:paraId="0437F82F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</w:p>
          <w:p w14:paraId="1318059C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</w:p>
          <w:p w14:paraId="432F9A99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</w:p>
          <w:p w14:paraId="69C9CD31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</w:p>
          <w:p w14:paraId="5609A29D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</w:p>
          <w:p w14:paraId="1CA2C18D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</w:p>
          <w:p w14:paraId="5E91A69A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</w:p>
          <w:p w14:paraId="03DBE91B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</w:p>
          <w:p w14:paraId="71D5E26A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</w:p>
          <w:p w14:paraId="3C8227A4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</w:p>
          <w:p w14:paraId="350CC109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</w:p>
        </w:tc>
      </w:tr>
      <w:tr w14:paraId="31B7E5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3" w:hRule="atLeast"/>
          <w:jc w:val="center"/>
        </w:trPr>
        <w:tc>
          <w:tcPr>
            <w:tcW w:w="9272" w:type="dxa"/>
            <w:noWrap w:val="0"/>
            <w:vAlign w:val="top"/>
          </w:tcPr>
          <w:p w14:paraId="1D7D2470">
            <w:pPr>
              <w:numPr>
                <w:ilvl w:val="0"/>
                <w:numId w:val="1"/>
              </w:numPr>
              <w:kinsoku/>
              <w:wordWrap/>
              <w:topLinePunct/>
              <w:autoSpaceDE/>
              <w:autoSpaceDN/>
              <w:spacing w:line="440" w:lineRule="exact"/>
              <w:rPr>
                <w:rFonts w:hint="eastAsia" w:ascii="楷体_GB2312" w:eastAsia="楷体_GB2312"/>
                <w:sz w:val="28"/>
                <w:highlight w:val="none"/>
              </w:rPr>
            </w:pPr>
            <w:r>
              <w:rPr>
                <w:rFonts w:hint="eastAsia" w:ascii="楷体_GB2312" w:eastAsia="楷体_GB2312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2981325</wp:posOffset>
                      </wp:positionH>
                      <wp:positionV relativeFrom="paragraph">
                        <wp:posOffset>99695</wp:posOffset>
                      </wp:positionV>
                      <wp:extent cx="571500" cy="297180"/>
                      <wp:effectExtent l="4445" t="4445" r="395605" b="384175"/>
                      <wp:wrapNone/>
                      <wp:docPr id="10" name="矩形标注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297180"/>
                              </a:xfrm>
                              <a:prstGeom prst="wedgeRectCallout">
                                <a:avLst>
                                  <a:gd name="adj1" fmla="val 110888"/>
                                  <a:gd name="adj2" fmla="val 16944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CB0790D">
                                  <w:pPr>
                                    <w:rPr>
                                      <w:rFonts w:hint="eastAsia"/>
                                      <w:i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color w:val="FF0000"/>
                                    </w:rPr>
                                    <w:t>专著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1" type="#_x0000_t61" style="position:absolute;left:0pt;margin-left:234.75pt;margin-top:7.85pt;height:23.4pt;width:45pt;z-index:251660288;mso-width-relative:page;mso-height-relative:page;" fillcolor="#FFFFFF" filled="t" stroked="t" coordsize="21600,21600" o:gfxdata="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/ktpHdcAAAAJAQAADwAAAAAAAAABACAAAAAiAAAAZHJzL2Rvd25y&#10;ZXYueG1sUEsBAhQAFAAAAAgAh07iQPZLoKc4AgAAjwQAAA4AAAAAAAAAAQAgAAAAJgEAAGRycy9l&#10;Mm9Eb2MueG1sUEsFBgAAAAAGAAYAWQEAANAFAAAAAA==&#10;" adj="34752,47400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1CB0790D">
                            <w:pPr>
                              <w:rPr>
                                <w:rFonts w:hint="eastAsia"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color w:val="FF0000"/>
                              </w:rPr>
                              <w:t>专著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楷体_GB2312" w:eastAsia="楷体_GB2312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4806950</wp:posOffset>
                      </wp:positionH>
                      <wp:positionV relativeFrom="paragraph">
                        <wp:posOffset>80010</wp:posOffset>
                      </wp:positionV>
                      <wp:extent cx="571500" cy="297180"/>
                      <wp:effectExtent l="327025" t="4445" r="15875" b="136525"/>
                      <wp:wrapNone/>
                      <wp:docPr id="8" name="矩形标注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297180"/>
                              </a:xfrm>
                              <a:prstGeom prst="wedgeRectCallout">
                                <a:avLst>
                                  <a:gd name="adj1" fmla="val -101444"/>
                                  <a:gd name="adj2" fmla="val 8440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B2F2473">
                                  <w:pPr>
                                    <w:rPr>
                                      <w:rFonts w:hint="eastAsia"/>
                                      <w:i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color w:val="FF0000"/>
                                    </w:rPr>
                                    <w:t>期刊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1" type="#_x0000_t61" style="position:absolute;left:0pt;margin-left:378.5pt;margin-top:6.3pt;height:23.4pt;width:45pt;z-index:251662336;mso-width-relative:page;mso-height-relative:page;" fillcolor="#FFFFFF" filled="t" stroked="t" coordsize="21600,21600" o:gfxdata="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Syz+LbAAAACQEAAA8AAAAAAAAAAQAgAAAAIgAAAGRycy9k&#10;b3ducmV2LnhtbFBLAQIUABQAAAAIAIdO4kDwEFUWOAIAAI0EAAAOAAAAAAAAAAEAIAAAACoBAABk&#10;cnMvZTJvRG9jLnhtbFBLBQYAAAAABgAGAFkBAADUBQAAAAA=&#10;" adj="-11112,29031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4B2F2473">
                            <w:pPr>
                              <w:rPr>
                                <w:rFonts w:hint="eastAsia"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color w:val="FF0000"/>
                              </w:rPr>
                              <w:t>期刊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楷体_GB2312" w:eastAsia="楷体_GB2312"/>
                <w:sz w:val="28"/>
                <w:highlight w:val="none"/>
              </w:rPr>
              <w:t>主要参考文献：</w:t>
            </w:r>
          </w:p>
          <w:p w14:paraId="06F11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ind w:left="291" w:hanging="291" w:hangingChars="139"/>
              <w:textAlignment w:val="auto"/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[1] 惠晓实，王凯航，陆舟等</w:t>
            </w:r>
            <w:r>
              <w:rPr>
                <w:rFonts w:hint="eastAsia"/>
                <w:szCs w:val="21"/>
                <w:highlight w:val="none"/>
              </w:rPr>
              <w:t>．</w:t>
            </w:r>
            <w:r>
              <w:rPr>
                <w:szCs w:val="21"/>
                <w:highlight w:val="none"/>
              </w:rPr>
              <w:t>一种基于Web技术的网络数据库系统的设计[J]</w:t>
            </w:r>
            <w:r>
              <w:rPr>
                <w:rFonts w:hint="eastAsia"/>
                <w:szCs w:val="21"/>
                <w:highlight w:val="none"/>
              </w:rPr>
              <w:t>．</w:t>
            </w:r>
            <w:r>
              <w:rPr>
                <w:szCs w:val="21"/>
                <w:highlight w:val="none"/>
              </w:rPr>
              <w:t>计算机应用研究</w:t>
            </w:r>
            <w:r>
              <w:rPr>
                <w:rFonts w:hint="eastAsia"/>
                <w:szCs w:val="21"/>
                <w:highlight w:val="none"/>
              </w:rPr>
              <w:t>，</w:t>
            </w:r>
            <w:r>
              <w:rPr>
                <w:szCs w:val="21"/>
                <w:highlight w:val="none"/>
              </w:rPr>
              <w:t>2000</w:t>
            </w:r>
            <w:r>
              <w:rPr>
                <w:rFonts w:hint="eastAsia"/>
                <w:szCs w:val="21"/>
                <w:highlight w:val="none"/>
              </w:rPr>
              <w:t>，</w:t>
            </w:r>
            <w:r>
              <w:rPr>
                <w:szCs w:val="21"/>
                <w:highlight w:val="none"/>
              </w:rPr>
              <w:t>17(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0</w:t>
            </w:r>
            <w:r>
              <w:rPr>
                <w:szCs w:val="21"/>
                <w:highlight w:val="none"/>
              </w:rPr>
              <w:t>1)</w:t>
            </w:r>
            <w:r>
              <w:rPr>
                <w:rFonts w:hint="eastAsia"/>
                <w:szCs w:val="21"/>
                <w:highlight w:val="none"/>
              </w:rPr>
              <w:t>．</w:t>
            </w:r>
          </w:p>
          <w:p w14:paraId="3D7A0D0F"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ind w:left="0" w:hanging="378" w:hangingChars="180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[2] GregBuczek，MCSD.MCT，李博</w:t>
            </w:r>
            <w:r>
              <w:rPr>
                <w:rFonts w:hint="eastAsia"/>
                <w:szCs w:val="21"/>
                <w:highlight w:val="none"/>
              </w:rPr>
              <w:t>，</w:t>
            </w:r>
            <w:r>
              <w:rPr>
                <w:szCs w:val="21"/>
                <w:highlight w:val="none"/>
              </w:rPr>
              <w:t>于赛译．ASP应用开发指南[M]．北京：科学出版社</w:t>
            </w:r>
            <w:r>
              <w:rPr>
                <w:rFonts w:hint="eastAsia"/>
                <w:szCs w:val="21"/>
                <w:highlight w:val="none"/>
              </w:rPr>
              <w:t>，</w:t>
            </w:r>
            <w:r>
              <w:rPr>
                <w:szCs w:val="21"/>
                <w:highlight w:val="none"/>
              </w:rPr>
              <w:t>2000．</w:t>
            </w:r>
          </w:p>
          <w:p w14:paraId="1A461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291" w:hanging="291" w:hangingChars="139"/>
              <w:textAlignment w:val="baseline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[3] 徐晓东．Web环境下主题综合学习模式构建与课程开发的研究[C]．电化教育协会新世纪全国网络教育学术研讨会论文集</w:t>
            </w:r>
            <w:r>
              <w:rPr>
                <w:rFonts w:hint="eastAsia"/>
                <w:szCs w:val="21"/>
                <w:highlight w:val="none"/>
              </w:rPr>
              <w:t>，</w:t>
            </w:r>
            <w:r>
              <w:rPr>
                <w:szCs w:val="21"/>
                <w:highlight w:val="none"/>
              </w:rPr>
              <w:t>2000</w:t>
            </w:r>
            <w:r>
              <w:rPr>
                <w:rFonts w:hAnsi="宋体"/>
                <w:szCs w:val="21"/>
                <w:highlight w:val="none"/>
              </w:rPr>
              <w:t>．</w:t>
            </w:r>
          </w:p>
          <w:p w14:paraId="20E8809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ind w:left="333" w:hanging="333" w:hangingChars="139"/>
              <w:textAlignment w:val="baseline"/>
              <w:rPr>
                <w:rFonts w:hint="eastAsia"/>
                <w:szCs w:val="21"/>
                <w:highlight w:val="none"/>
              </w:rPr>
            </w:pPr>
            <w:r>
              <w:rPr>
                <w:bCs/>
                <w:sz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4114800</wp:posOffset>
                      </wp:positionH>
                      <wp:positionV relativeFrom="paragraph">
                        <wp:posOffset>100965</wp:posOffset>
                      </wp:positionV>
                      <wp:extent cx="687705" cy="297180"/>
                      <wp:effectExtent l="191770" t="336550" r="15875" b="13970"/>
                      <wp:wrapNone/>
                      <wp:docPr id="9" name="矩形标注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705" cy="297180"/>
                              </a:xfrm>
                              <a:prstGeom prst="wedgeRectCallout">
                                <a:avLst>
                                  <a:gd name="adj1" fmla="val -73730"/>
                                  <a:gd name="adj2" fmla="val -1547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C45A35B">
                                  <w:pPr>
                                    <w:rPr>
                                      <w:rFonts w:hint="eastAsia"/>
                                      <w:i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color w:val="FF0000"/>
                                    </w:rPr>
                                    <w:t>论文集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1" type="#_x0000_t61" style="position:absolute;left:0pt;margin-left:324pt;margin-top:7.95pt;height:23.4pt;width:54.15pt;z-index:251661312;mso-width-relative:page;mso-height-relative:page;" fillcolor="#FFFFFF" filled="t" stroked="t" coordsize="21600,21600" o:gfxdata="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BiT9tfZAAAACQEAAA8AAAAAAAAAAQAgAAAAIgAAAGRycy9k&#10;b3ducmV2LnhtbFBLAQIUABQAAAAIAIdO4kAFW9yOOgIAAI4EAAAOAAAAAAAAAAEAIAAAACgBAABk&#10;cnMvZTJvRG9jLnhtbFBLBQYAAAAABgAGAFkBAADUBQAAAAA=&#10;" adj="-5126,-22615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4C45A35B">
                            <w:pPr>
                              <w:rPr>
                                <w:rFonts w:hint="eastAsia"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color w:val="FF0000"/>
                              </w:rPr>
                              <w:t>论文集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Cs w:val="21"/>
                <w:highlight w:val="none"/>
              </w:rPr>
              <w:t>[4] Vapnik V N Estimation of Dependences Based on Empirical Data[M]. New York: Springer-Verlag, 1982.</w:t>
            </w:r>
          </w:p>
          <w:p w14:paraId="2DCF4897">
            <w:pPr>
              <w:kinsoku/>
              <w:wordWrap/>
              <w:topLinePunct/>
              <w:autoSpaceDE/>
              <w:autoSpaceDN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．．．．．．．．．．．．．．．．．</w:t>
            </w:r>
          </w:p>
          <w:p w14:paraId="12E07E94">
            <w:pPr>
              <w:keepNext w:val="0"/>
              <w:keepLines w:val="0"/>
              <w:pageBreakBefore w:val="0"/>
              <w:widowControl/>
              <w:tabs>
                <w:tab w:val="left" w:pos="393"/>
              </w:tabs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pacing w:line="300" w:lineRule="auto"/>
              <w:textAlignment w:val="baseline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注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：</w:t>
            </w:r>
          </w:p>
          <w:p w14:paraId="40A508D6">
            <w:pPr>
              <w:keepNext w:val="0"/>
              <w:keepLines w:val="0"/>
              <w:pageBreakBefore w:val="0"/>
              <w:widowControl/>
              <w:tabs>
                <w:tab w:val="left" w:pos="393"/>
              </w:tabs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textAlignment w:val="baseline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.参考文献的中文用宋体五号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，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英文和数字用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Times New Roman，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五号</w:t>
            </w:r>
          </w:p>
          <w:p w14:paraId="469444D7">
            <w:pPr>
              <w:keepNext w:val="0"/>
              <w:keepLines w:val="0"/>
              <w:pageBreakBefore w:val="0"/>
              <w:widowControl/>
              <w:tabs>
                <w:tab w:val="left" w:pos="393"/>
              </w:tabs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textAlignment w:val="baseline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.参考文献中关于符号的录入方法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：“[ ]”“( )”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英文半角输入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，Times New Roman，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五号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；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中文参考文献中的间隔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“．”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英文全角输入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；“</w:t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</w:rPr>
              <w:t>，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”，“</w:t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</w:rPr>
              <w:t>：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”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默认中文状态输入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，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宋体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，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五号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；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外文参考文献中的间隔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“</w:t>
            </w:r>
            <w:r>
              <w:rPr>
                <w:color w:val="FF0000"/>
                <w:kern w:val="0"/>
                <w:szCs w:val="21"/>
                <w:highlight w:val="none"/>
              </w:rPr>
              <w:t>.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”，“</w:t>
            </w:r>
            <w:r>
              <w:rPr>
                <w:color w:val="FF0000"/>
                <w:kern w:val="0"/>
                <w:szCs w:val="21"/>
                <w:highlight w:val="none"/>
              </w:rPr>
              <w:t>,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”，“</w:t>
            </w:r>
            <w:r>
              <w:rPr>
                <w:color w:val="FF0000"/>
                <w:kern w:val="0"/>
                <w:szCs w:val="21"/>
                <w:highlight w:val="none"/>
              </w:rPr>
              <w:t>: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”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英文半角输入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，Times New Roman，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五号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，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再空一个西文字</w:t>
            </w:r>
          </w:p>
          <w:p w14:paraId="591AD928">
            <w:pPr>
              <w:keepNext w:val="0"/>
              <w:keepLines w:val="0"/>
              <w:pageBreakBefore w:val="0"/>
              <w:widowControl/>
              <w:tabs>
                <w:tab w:val="left" w:pos="393"/>
              </w:tabs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textAlignment w:val="baseline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3.</w:t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行距1.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2</w:t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5倍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，段前段后0行，顶格；</w:t>
            </w:r>
          </w:p>
          <w:p w14:paraId="52F632D2">
            <w:pPr>
              <w:keepNext w:val="0"/>
              <w:keepLines w:val="0"/>
              <w:pageBreakBefore w:val="0"/>
              <w:widowControl/>
              <w:tabs>
                <w:tab w:val="left" w:pos="393"/>
              </w:tabs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textAlignment w:val="baseline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4.如果参考文献字数有两行，则第二行与前一行文字对齐。</w:t>
            </w:r>
          </w:p>
          <w:p w14:paraId="1970CB78">
            <w:pPr>
              <w:keepNext w:val="0"/>
              <w:keepLines w:val="0"/>
              <w:pageBreakBefore w:val="0"/>
              <w:widowControl/>
              <w:tabs>
                <w:tab w:val="left" w:pos="393"/>
              </w:tabs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textAlignment w:val="baseline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5.期刊类日期部分只需要写年份和当年期号，不需要标注页码。</w:t>
            </w:r>
          </w:p>
          <w:p w14:paraId="52233334">
            <w:pPr>
              <w:keepNext w:val="0"/>
              <w:keepLines w:val="0"/>
              <w:pageBreakBefore w:val="0"/>
              <w:widowControl/>
              <w:tabs>
                <w:tab w:val="left" w:pos="393"/>
              </w:tabs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textAlignment w:val="baseline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6.报刊类日期用</w:t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2002.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0</w:t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8.29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格式</w:t>
            </w:r>
          </w:p>
          <w:p w14:paraId="07CFFD6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textAlignment w:val="baseline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7.常用参考文献的书写格式如下：</w:t>
            </w:r>
          </w:p>
          <w:p w14:paraId="05E235B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left"/>
              <w:textAlignment w:val="baseline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（1）期刊：[序号]作者.题名[J].期刊名称,出版年份(期号)．</w:t>
            </w:r>
            <w:r>
              <w:rPr>
                <w:color w:val="FF0000"/>
                <w:kern w:val="0"/>
                <w:szCs w:val="21"/>
                <w:highlight w:val="none"/>
              </w:rPr>
              <w:t xml:space="preserve"> </w:t>
            </w:r>
          </w:p>
          <w:p w14:paraId="6D62CB0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left"/>
              <w:textAlignment w:val="baseline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（2）书籍：[序号]著者.书名[M].版次(第一版应省略).出版地：出版社,出版年份．</w:t>
            </w:r>
          </w:p>
          <w:p w14:paraId="563AA5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left"/>
              <w:textAlignment w:val="baseline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（3）论文集：[序号]著者.题名[C].编者.出版地:出版社,出版年份．</w:t>
            </w:r>
          </w:p>
          <w:p w14:paraId="575D369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left"/>
              <w:textAlignment w:val="baseline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（4）学位论文：[序号]作者.题名[D].保存地点:保存单位,年份．</w:t>
            </w:r>
          </w:p>
          <w:p w14:paraId="3EA683B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left"/>
              <w:textAlignment w:val="baseline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（5）专利文献：[序号]专利所有者.专利题名[P].专利国别:专利号,发布日期．</w:t>
            </w:r>
          </w:p>
          <w:p w14:paraId="07EA2F2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left"/>
              <w:textAlignment w:val="baseline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（6）国际、国家标准：[序号]标准代号，标准名称[S].出版地：出版者，出版年份．</w:t>
            </w:r>
          </w:p>
          <w:p w14:paraId="75931C5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left"/>
              <w:textAlignment w:val="baseline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（7）电子文献：[序号]作者.电子文献题名[EB/OL].电子文献的出版或可获得地址．</w:t>
            </w:r>
          </w:p>
          <w:p w14:paraId="57B7E64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textAlignment w:val="baseline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如：</w:t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[2]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 xml:space="preserve"> </w:t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萧钰.出版业信息化迈入快车道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[EB/OL]</w:t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.http: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//</w:t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fldChar w:fldCharType="begin"/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instrText xml:space="preserve"> HYPERLINK "http://www.crer.com/news/9.htm." </w:instrText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fldChar w:fldCharType="separate"/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www.crer.com/news/9.htm.</w:t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fldChar w:fldCharType="end"/>
            </w:r>
          </w:p>
          <w:p w14:paraId="1C44C90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left"/>
              <w:textAlignment w:val="baseline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（8）报纸。[序号]作者.题名[N].报纸名称,日期（按yyyy.mm.dd）．</w:t>
            </w:r>
          </w:p>
          <w:p w14:paraId="520D919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textAlignment w:val="baseline"/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文献作者3名以内的全部列出，作者间用逗号隔开；3名以上则列出前3名，后加“等”(英文加“et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en-US" w:eastAsia="zh-CN"/>
              </w:rPr>
              <w:t>al.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”)。</w:t>
            </w:r>
          </w:p>
          <w:p w14:paraId="00EA2545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楷体_GB2312" w:eastAsia="楷体_GB2312"/>
                <w:sz w:val="28"/>
                <w:highlight w:val="none"/>
              </w:rPr>
            </w:pPr>
          </w:p>
        </w:tc>
      </w:tr>
      <w:tr w14:paraId="7FD54D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3" w:hRule="atLeast"/>
          <w:jc w:val="center"/>
        </w:trPr>
        <w:tc>
          <w:tcPr>
            <w:tcW w:w="9272" w:type="dxa"/>
            <w:noWrap w:val="0"/>
            <w:vAlign w:val="top"/>
          </w:tcPr>
          <w:p w14:paraId="3AE2AA41">
            <w:pPr>
              <w:numPr>
                <w:ilvl w:val="0"/>
                <w:numId w:val="1"/>
              </w:numPr>
              <w:kinsoku/>
              <w:wordWrap/>
              <w:topLinePunct/>
              <w:autoSpaceDE/>
              <w:autoSpaceDN/>
              <w:spacing w:line="440" w:lineRule="exact"/>
              <w:rPr>
                <w:rFonts w:hint="eastAsia" w:ascii="楷体_GB2312" w:eastAsia="楷体_GB2312"/>
                <w:sz w:val="28"/>
                <w:highlight w:val="none"/>
              </w:rPr>
            </w:pPr>
            <w:r>
              <w:rPr>
                <w:rFonts w:hint="eastAsia" w:ascii="楷体_GB2312" w:eastAsia="楷体_GB2312"/>
                <w:sz w:val="28"/>
                <w:highlight w:val="none"/>
              </w:rPr>
              <w:t>指导教师审核意见：</w:t>
            </w:r>
          </w:p>
          <w:p w14:paraId="5B3B6775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</w:p>
          <w:p w14:paraId="0C2ABFCD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</w:p>
          <w:p w14:paraId="3E1DCD40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</w:p>
          <w:p w14:paraId="7A8A0646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注：审核意见可以打印（小四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号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，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中文宋体，英文Time New Roman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，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行距1.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2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5倍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），但签名不能打印</w:t>
            </w:r>
          </w:p>
          <w:p w14:paraId="31F339A1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</w:p>
          <w:p w14:paraId="30894C6A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</w:p>
          <w:p w14:paraId="6F2ECA4F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</w:p>
          <w:p w14:paraId="07AD0C01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</w:p>
          <w:p w14:paraId="60F6600D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</w:p>
          <w:p w14:paraId="19996547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</w:p>
          <w:p w14:paraId="6A596528">
            <w:pPr>
              <w:kinsoku/>
              <w:wordWrap/>
              <w:topLinePunct/>
              <w:autoSpaceDE/>
              <w:autoSpaceDN/>
              <w:spacing w:line="300" w:lineRule="auto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楷体_GB2312" w:eastAsia="楷体_GB2312"/>
                <w:sz w:val="28"/>
                <w:highlight w:val="none"/>
              </w:rPr>
              <w:t xml:space="preserve">                                      签 名:</w:t>
            </w:r>
          </w:p>
          <w:p w14:paraId="7D5CA186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楷体_GB2312" w:eastAsia="楷体_GB2312"/>
                <w:sz w:val="28"/>
                <w:highlight w:val="none"/>
              </w:rPr>
            </w:pPr>
            <w:r>
              <w:rPr>
                <w:rFonts w:hint="eastAsia" w:ascii="楷体_GB2312" w:eastAsia="楷体_GB2312"/>
                <w:sz w:val="28"/>
                <w:highlight w:val="none"/>
              </w:rPr>
              <w:t>年    月     日</w:t>
            </w:r>
          </w:p>
        </w:tc>
      </w:tr>
    </w:tbl>
    <w:p w14:paraId="4E2D2E4B">
      <w:pPr>
        <w:kinsoku/>
        <w:wordWrap/>
        <w:topLinePunct/>
        <w:autoSpaceDE/>
        <w:autoSpaceDN/>
        <w:spacing w:line="40" w:lineRule="exact"/>
        <w:rPr>
          <w:rFonts w:hint="eastAsia"/>
          <w:highlight w:val="none"/>
        </w:rPr>
      </w:pPr>
    </w:p>
    <w:p w14:paraId="614B268C">
      <w:pPr>
        <w:kinsoku/>
        <w:wordWrap/>
        <w:topLinePunct/>
        <w:autoSpaceDE/>
        <w:autoSpaceDN/>
        <w:spacing w:line="40" w:lineRule="exact"/>
        <w:rPr>
          <w:rFonts w:hint="eastAsia"/>
          <w:highlight w:val="none"/>
        </w:rPr>
      </w:pPr>
    </w:p>
    <w:p w14:paraId="0AB60695">
      <w:pPr>
        <w:kinsoku/>
        <w:wordWrap/>
        <w:topLinePunct/>
        <w:autoSpaceDE/>
        <w:autoSpaceDN/>
        <w:spacing w:line="40" w:lineRule="exact"/>
        <w:rPr>
          <w:rFonts w:hint="eastAsia"/>
          <w:highlight w:val="none"/>
        </w:rPr>
      </w:pPr>
    </w:p>
    <w:p w14:paraId="03166AD8"/>
    <w:sectPr>
      <w:pgSz w:w="11906" w:h="16838"/>
      <w:pgMar w:top="1417" w:right="1134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0A17B6"/>
    <w:multiLevelType w:val="multilevel"/>
    <w:tmpl w:val="170A17B6"/>
    <w:lvl w:ilvl="0" w:tentative="0">
      <w:start w:val="1"/>
      <w:numFmt w:val="japaneseCounting"/>
      <w:lvlText w:val="%1、"/>
      <w:lvlJc w:val="left"/>
      <w:pPr>
        <w:tabs>
          <w:tab w:val="left" w:pos="570"/>
        </w:tabs>
        <w:ind w:left="570" w:hanging="570"/>
      </w:pPr>
      <w:rPr>
        <w:rFonts w:hint="default" w:ascii="楷体_GB2312" w:hAnsi="Times New Roman" w:eastAsia="楷体_GB2312"/>
        <w:color w:val="auto"/>
        <w:sz w:val="2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iMjQ5MTAxYWNkNTRkZWE2ZWI4MGNjNjY3MGQxNTQifQ=="/>
  </w:docVars>
  <w:rsids>
    <w:rsidRoot w:val="00000000"/>
    <w:rsid w:val="21F27BA0"/>
    <w:rsid w:val="6DA35C87"/>
    <w:rsid w:val="6E502624"/>
    <w:rsid w:val="727D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1038</Words>
  <Characters>1379</Characters>
  <Lines>0</Lines>
  <Paragraphs>0</Paragraphs>
  <TotalTime>2</TotalTime>
  <ScaleCrop>false</ScaleCrop>
  <LinksUpToDate>false</LinksUpToDate>
  <CharactersWithSpaces>1470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2023-11-21T02:16:00Z</dcterms:created>
  <dc:creator>29864</dc:creator>
  <cp:lastModifiedBy>zhihui</cp:lastModifiedBy>
  <dcterms:modified xsi:type="dcterms:W3CDTF">2025-11-18T01:55:08Z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4B48EADDB38041F9B82DB5101CC9D6D5_12</vt:lpwstr>
  </property>
  <property fmtid="{D5CDD505-2E9C-101B-9397-08002B2CF9AE}" pid="4" name="KSOTemplateDocerSaveRecord">
    <vt:lpwstr>eyJoZGlkIjoiNzcxNDk2NzgxNGZjZmViYzY0YWJiNTk1YjFjMTQ0ODkiLCJ1c2VySWQiOiI0NDE4MTMxODUifQ==</vt:lpwstr>
  </property>
</Properties>
</file>