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F0A37">
      <w:pPr>
        <w:kinsoku/>
        <w:wordWrap/>
        <w:topLinePunct/>
        <w:autoSpaceDE/>
        <w:autoSpaceDN/>
        <w:jc w:val="center"/>
        <w:rPr>
          <w:rFonts w:hint="eastAsia" w:ascii="楷体_GB2312" w:hAnsi="宋体" w:eastAsia="楷体_GB2312"/>
          <w:sz w:val="28"/>
          <w:highlight w:val="none"/>
        </w:rPr>
      </w:pP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昆明城市学院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专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</w:rPr>
        <w:t>科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毕业设计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</w:rPr>
        <w:t>任务书</w:t>
      </w:r>
    </w:p>
    <w:tbl>
      <w:tblPr>
        <w:tblStyle w:val="2"/>
        <w:tblW w:w="93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 w14:paraId="43CFA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5" w:hRule="atLeast"/>
        </w:trPr>
        <w:tc>
          <w:tcPr>
            <w:tcW w:w="9328" w:type="dxa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23" w:tblpY="-80"/>
              <w:tblOverlap w:val="never"/>
              <w:tblW w:w="9339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6"/>
              <w:gridCol w:w="2125"/>
              <w:gridCol w:w="937"/>
              <w:gridCol w:w="1588"/>
              <w:gridCol w:w="950"/>
              <w:gridCol w:w="2503"/>
            </w:tblGrid>
            <w:tr w14:paraId="7AD894D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236" w:type="dxa"/>
                  <w:tcBorders>
                    <w:righ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072E06D8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选题</w:t>
                  </w:r>
                </w:p>
              </w:tc>
              <w:tc>
                <w:tcPr>
                  <w:tcW w:w="8103" w:type="dxa"/>
                  <w:gridSpan w:val="5"/>
                  <w:tcBorders>
                    <w:lef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34711722">
                  <w:pPr>
                    <w:kinsoku/>
                    <w:wordWrap/>
                    <w:topLinePunct/>
                    <w:autoSpaceDE/>
                    <w:autoSpaceDN/>
                    <w:spacing w:line="440" w:lineRule="exact"/>
                    <w:jc w:val="center"/>
                    <w:rPr>
                      <w:rFonts w:hint="eastAsia" w:ascii="黑体" w:hAnsi="黑体" w:eastAsia="黑体" w:cs="黑体"/>
                      <w:b/>
                      <w:bCs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06EFB89A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236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00CEA7A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姓  名</w:t>
                  </w:r>
                </w:p>
              </w:tc>
              <w:tc>
                <w:tcPr>
                  <w:tcW w:w="212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6627BE2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93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80670EE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学  号</w:t>
                  </w:r>
                </w:p>
              </w:tc>
              <w:tc>
                <w:tcPr>
                  <w:tcW w:w="1588" w:type="dxa"/>
                  <w:tcBorders>
                    <w:righ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578C9366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840EDD5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班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级</w:t>
                  </w:r>
                </w:p>
              </w:tc>
              <w:tc>
                <w:tcPr>
                  <w:tcW w:w="2503" w:type="dxa"/>
                  <w:tcBorders>
                    <w:lef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38B16BF8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777144F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236" w:type="dxa"/>
                  <w:tcBorders>
                    <w:righ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37B92FDE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指导教师</w:t>
                  </w:r>
                </w:p>
              </w:tc>
              <w:tc>
                <w:tcPr>
                  <w:tcW w:w="2125" w:type="dxa"/>
                  <w:tcBorders>
                    <w:lef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812F0E4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525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4ABA544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指导教师</w:t>
                  </w:r>
                  <w:r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  <w:t>职称</w:t>
                  </w:r>
                </w:p>
              </w:tc>
              <w:tc>
                <w:tcPr>
                  <w:tcW w:w="3453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2FD8F8E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39F88A7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62" w:hRule="atLeast"/>
              </w:trPr>
              <w:tc>
                <w:tcPr>
                  <w:tcW w:w="1236" w:type="dxa"/>
                  <w:tcBorders>
                    <w:righ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61A3FFB5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  <w:szCs w:val="24"/>
                      <w:highlight w:val="none"/>
                    </w:rPr>
                    <w:t>成果表现形式</w:t>
                  </w:r>
                </w:p>
              </w:tc>
              <w:tc>
                <w:tcPr>
                  <w:tcW w:w="8103" w:type="dxa"/>
                  <w:gridSpan w:val="5"/>
                  <w:tcBorders>
                    <w:left w:val="single" w:color="auto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0074ACD3"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81" w:line="222" w:lineRule="auto"/>
                    <w:textAlignment w:val="baseline"/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方案设计类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>：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计划方案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 xml:space="preserve">□   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教学方案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 xml:space="preserve">☑   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活动方案□</w:t>
                  </w:r>
                </w:p>
                <w:p w14:paraId="7CD9D5A9"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81" w:line="222" w:lineRule="auto"/>
                    <w:ind w:firstLine="1440" w:firstLineChars="600"/>
                    <w:textAlignment w:val="baseline"/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管理方案□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 xml:space="preserve">   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训练方案□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 xml:space="preserve">   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比赛方案□</w:t>
                  </w:r>
                </w:p>
                <w:p w14:paraId="45A488F7">
                  <w:pPr>
                    <w:pStyle w:val="4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spacing w:before="181" w:line="222" w:lineRule="auto"/>
                    <w:ind w:firstLine="1440" w:firstLineChars="600"/>
                    <w:textAlignment w:val="baseline"/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问题解决类□</w:t>
                  </w:r>
                </w:p>
                <w:p w14:paraId="089ACDDA"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left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作品设计类</w:t>
                  </w:r>
                  <w:r>
                    <w:rPr>
                      <w:rFonts w:hint="eastAsia" w:ascii="黑体" w:hAnsi="黑体" w:eastAsia="黑体" w:cs="黑体"/>
                      <w:b/>
                      <w:bCs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>：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推广视频□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 xml:space="preserve">   </w:t>
                  </w: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ker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音频□</w:t>
                  </w:r>
                </w:p>
              </w:tc>
            </w:tr>
          </w:tbl>
          <w:p w14:paraId="5D02D7A3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hAnsi="宋体" w:eastAsia="楷体_GB2312"/>
                <w:sz w:val="28"/>
                <w:highlight w:val="none"/>
              </w:rPr>
              <w:br w:type="page"/>
            </w:r>
            <w:r>
              <w:rPr>
                <w:rFonts w:hint="eastAsia" w:ascii="楷体_GB2312" w:eastAsia="楷体_GB2312"/>
                <w:sz w:val="28"/>
                <w:highlight w:val="none"/>
              </w:rPr>
              <w:t>一、主要任务与目标：</w:t>
            </w:r>
            <w:bookmarkStart w:id="0" w:name="_GoBack"/>
            <w:bookmarkEnd w:id="0"/>
          </w:p>
          <w:p w14:paraId="4AE88932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（正文小四号，1.25倍行距，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 w14:paraId="3BE00647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页面设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置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上、下、左2.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5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， 右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.0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</w:tc>
      </w:tr>
      <w:tr w14:paraId="38F68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9328" w:type="dxa"/>
            <w:noWrap w:val="0"/>
            <w:vAlign w:val="top"/>
          </w:tcPr>
          <w:p w14:paraId="2FF7E87D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二、主要内容与基本要求：</w:t>
            </w:r>
          </w:p>
          <w:p w14:paraId="58A7A470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 w14:paraId="23AC04FB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FD8B658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48BC27B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5888D15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628BAB5F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7CB8507C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278154C3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49179EAE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0A686197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5D499520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5668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8" w:type="dxa"/>
            <w:noWrap w:val="0"/>
            <w:vAlign w:val="top"/>
          </w:tcPr>
          <w:p w14:paraId="648EDACB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sz w:val="28"/>
                <w:highlight w:val="none"/>
              </w:rPr>
              <w:t>三、计划进度：</w:t>
            </w:r>
          </w:p>
          <w:p w14:paraId="1D7E574F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（小四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号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行距1.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5倍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，时间用2010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.12.11～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.12.17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格式，顶格，文字与时间空一个汉字，另起一行与前行汉字对齐，以句号结尾。）</w:t>
            </w:r>
          </w:p>
          <w:p w14:paraId="6AF0937B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如：</w:t>
            </w:r>
          </w:p>
          <w:p w14:paraId="2F0B597C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2016.11.11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2016.11.20  查找资料，撰写开题报告、外文翻译、文献综述。</w:t>
            </w:r>
          </w:p>
          <w:p w14:paraId="614CEA09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 w14:paraId="2D83CECA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 w14:paraId="447EB11A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 w14:paraId="7960F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328" w:type="dxa"/>
            <w:tcBorders>
              <w:bottom w:val="single" w:color="auto" w:sz="4" w:space="0"/>
            </w:tcBorders>
            <w:noWrap w:val="0"/>
            <w:vAlign w:val="top"/>
          </w:tcPr>
          <w:p w14:paraId="17F07CCF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sz w:val="28"/>
                <w:highlight w:val="none"/>
              </w:rPr>
              <w:t>四、主要参考文献：</w:t>
            </w:r>
          </w:p>
          <w:p w14:paraId="2E7057C8">
            <w:pPr>
              <w:kinsoku/>
              <w:wordWrap/>
              <w:topLinePunct/>
              <w:autoSpaceDE/>
              <w:autoSpaceDN/>
              <w:ind w:left="432" w:hanging="378" w:hangingChars="180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[1] 惠晓实，王凯航，陆舟等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一种基于Web技术的网络数据库系统的设计[J]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计算机应用研究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Cs w:val="21"/>
                <w:highlight w:val="none"/>
              </w:rPr>
              <w:t>(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  <w:r>
              <w:rPr>
                <w:szCs w:val="21"/>
                <w:highlight w:val="none"/>
              </w:rPr>
              <w:t>1)</w:t>
            </w:r>
            <w:r>
              <w:rPr>
                <w:rFonts w:hint="eastAsia"/>
                <w:szCs w:val="21"/>
                <w:highlight w:val="none"/>
              </w:rPr>
              <w:t>．</w:t>
            </w:r>
          </w:p>
          <w:p w14:paraId="2AA56E4D">
            <w:pPr>
              <w:kinsoku/>
              <w:wordWrap/>
              <w:topLinePunct/>
              <w:autoSpaceDE/>
              <w:autoSpaceDN/>
              <w:ind w:left="378" w:hanging="378" w:hangingChars="18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[2] GregBuczek，MCSD.MCT，李博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于赛译．ASP应用开发指南[M]．北京：科学出版社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2000．</w:t>
            </w:r>
          </w:p>
          <w:p w14:paraId="6EDB3D06">
            <w:pPr>
              <w:kinsoku/>
              <w:wordWrap/>
              <w:topLinePunct/>
              <w:autoSpaceDE/>
              <w:autoSpaceDN/>
              <w:ind w:left="462" w:hanging="462" w:hangingChars="22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[3] 徐晓东．Web环境下主题综合学习模式构建与课程开发的研究[C]．电化教育协会新世纪全国网络教育学术研讨会论文集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Ansi="宋体"/>
                <w:szCs w:val="21"/>
                <w:highlight w:val="none"/>
              </w:rPr>
              <w:t>．</w:t>
            </w:r>
          </w:p>
          <w:p w14:paraId="22E05DE7">
            <w:pPr>
              <w:kinsoku/>
              <w:wordWrap/>
              <w:topLinePunct/>
              <w:autoSpaceDE/>
              <w:autoSpaceDN/>
              <w:ind w:left="528" w:hanging="462" w:hangingChars="220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[4] Vapnik V N Estimation of Dependences Based on Empirical Data[M]. New York: Springer-Verlag, 1982.</w:t>
            </w:r>
          </w:p>
          <w:p w14:paraId="5B5370B7">
            <w:pPr>
              <w:kinsoku/>
              <w:wordWrap/>
              <w:topLinePunct/>
              <w:autoSpaceDE/>
              <w:autoSpaceDN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．．．．．．．．．．．．．．．．．</w:t>
            </w:r>
          </w:p>
          <w:p w14:paraId="01E6EF99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</w:p>
          <w:p w14:paraId="24443D8E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.参考文献的中文用宋体五号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英文和数字用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</w:p>
          <w:p w14:paraId="70DF146A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.参考文献中关于符号的录入方法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：“[ ]”“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)”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中文参考文献中的间隔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“．”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英文全角输入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默认中文状态输入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宋体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外文参考文献中的间隔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</w:t>
            </w:r>
            <w:r>
              <w:rPr>
                <w:color w:val="FF0000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  <w:t>,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color w:val="FF0000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再空一个西文字</w:t>
            </w:r>
          </w:p>
          <w:p w14:paraId="02031A9E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3.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行距1.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5倍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，段前段后0行，顶格；</w:t>
            </w:r>
          </w:p>
          <w:p w14:paraId="55DCC1CB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4.如果参考文献字数有两行，则第二行与前一行文字对齐。</w:t>
            </w:r>
          </w:p>
          <w:p w14:paraId="0977010A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ind w:left="420" w:hanging="420" w:hangingChars="200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5.期刊类日期部分只需要写年份和当年期号，不需要标注页码。</w:t>
            </w:r>
          </w:p>
          <w:p w14:paraId="26578BB8"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ind w:left="420" w:hanging="420" w:hangingChars="200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6.报刊类日期用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2002.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8.29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格式</w:t>
            </w:r>
          </w:p>
          <w:p w14:paraId="6D53F9A1">
            <w:pPr>
              <w:kinsoku/>
              <w:wordWrap/>
              <w:topLinePunct/>
              <w:autoSpaceDE/>
              <w:autoSpaceDN/>
              <w:adjustRightInd w:val="0"/>
              <w:spacing w:line="36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7.常用参考文献的书写格式如下：</w:t>
            </w:r>
          </w:p>
          <w:p w14:paraId="10C43411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（1）期刊：[序号]作者.题名[J].期刊名称,出版年份(期号)．</w:t>
            </w:r>
            <w:r>
              <w:rPr>
                <w:kern w:val="0"/>
                <w:szCs w:val="21"/>
                <w:highlight w:val="none"/>
              </w:rPr>
              <w:t xml:space="preserve"> </w:t>
            </w:r>
          </w:p>
          <w:p w14:paraId="61B35F25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（2）书籍：[序号]著者.书名[M].版次(第一版应省略).出版地：出版社,出版年份．</w:t>
            </w:r>
          </w:p>
          <w:p w14:paraId="325C6D1B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（3）论文集：[序号]著者.题名[C].编者.出版地:出版社,出版年份．</w:t>
            </w:r>
          </w:p>
          <w:p w14:paraId="79B5319F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（4）学位论文：[序号]作者.题名[D].保存地点:保存单位,年份．</w:t>
            </w:r>
          </w:p>
          <w:p w14:paraId="57383AD4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（5）专利文献：[序号]专利所有者.专利题名[P].专利国别:专利号,发布日期．</w:t>
            </w:r>
          </w:p>
          <w:p w14:paraId="575B0D3A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（6）国际、国家标准：[序号]标准代号，标准名称[S].出版地：出版者，出版年份．</w:t>
            </w:r>
          </w:p>
          <w:p w14:paraId="6D40AA15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（7）电子文献：[序号]作者.电子文献题名[EB/OL].电子文献的出版或可获得地址．</w:t>
            </w:r>
          </w:p>
          <w:p w14:paraId="686CC88E">
            <w:pPr>
              <w:kinsoku/>
              <w:wordWrap/>
              <w:topLinePunct/>
              <w:autoSpaceDE/>
              <w:autoSpaceDN/>
              <w:ind w:firstLine="525" w:firstLineChars="250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如：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[2]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萧钰.出版业信息化迈入快车道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[EB/OL]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.http: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//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begin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instrText xml:space="preserve"> HYPERLINK "http://www.crer.com/news/9.htm." </w:instrTex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separate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www.crer.com/news/9.htm.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end"/>
            </w:r>
          </w:p>
          <w:p w14:paraId="411F885C"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（8）报纸：[序号]作者.题名[N].报纸名称,日期（按yyyy.mm.dd）．</w:t>
            </w:r>
          </w:p>
          <w:p w14:paraId="17E92861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文献作者3名以内的全部列出，作者间用逗号隔开；3名以上则列出前3名，后加“等”(英文加“et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al.”)。</w:t>
            </w:r>
          </w:p>
        </w:tc>
      </w:tr>
      <w:tr w14:paraId="23206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93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764C497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1056B1D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46E8887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1FC0BFE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303FC0D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5A73A96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17FD4F5E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指导教师（签名）：</w:t>
            </w: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注：签名不能打印</w:t>
            </w:r>
          </w:p>
          <w:p w14:paraId="72FC0519">
            <w:pPr>
              <w:kinsoku/>
              <w:wordWrap/>
              <w:topLinePunct/>
              <w:autoSpaceDE/>
              <w:autoSpaceDN/>
              <w:jc w:val="right"/>
              <w:rPr>
                <w:rFonts w:hint="eastAsia"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  年     月    日</w:t>
            </w:r>
          </w:p>
        </w:tc>
      </w:tr>
      <w:tr w14:paraId="74ECC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93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C0ADE0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3F2D2F6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6FAEAEB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640DF88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31F6C8B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01CCB92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 w14:paraId="59B1667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专业负责人（签名）：</w:t>
            </w: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注：签名不能打印</w:t>
            </w:r>
          </w:p>
          <w:p w14:paraId="3BA05D33">
            <w:pPr>
              <w:kinsoku/>
              <w:wordWrap/>
              <w:topLinePunct/>
              <w:autoSpaceDE/>
              <w:autoSpaceDN/>
              <w:jc w:val="right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  年     月    日</w:t>
            </w:r>
          </w:p>
        </w:tc>
      </w:tr>
      <w:tr w14:paraId="16E5F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328" w:type="dxa"/>
            <w:tcBorders>
              <w:top w:val="single" w:color="auto" w:sz="4" w:space="0"/>
            </w:tcBorders>
            <w:noWrap w:val="0"/>
            <w:vAlign w:val="bottom"/>
          </w:tcPr>
          <w:p w14:paraId="2D8D1626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学院审核意见：</w:t>
            </w: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</w:t>
            </w:r>
          </w:p>
          <w:p w14:paraId="7CE2E933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593E7816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036F4148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740BFDFB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52529FFC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14256EAD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6D757F80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4EF925E5"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 w14:paraId="2281ACF6">
            <w:pPr>
              <w:kinsoku/>
              <w:wordWrap/>
              <w:topLinePunct/>
              <w:autoSpaceDE/>
              <w:autoSpaceDN/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　　　　　　　　　　　　　　　　　签名：</w:t>
            </w:r>
          </w:p>
          <w:p w14:paraId="6B30C5F4"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 w14:paraId="4B421549">
            <w:pPr>
              <w:kinsoku/>
              <w:wordWrap/>
              <w:topLinePunct/>
              <w:autoSpaceDE/>
              <w:autoSpaceDN/>
              <w:jc w:val="center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                                               年     月    日</w:t>
            </w:r>
          </w:p>
        </w:tc>
      </w:tr>
    </w:tbl>
    <w:p w14:paraId="6635C4CA">
      <w:pPr>
        <w:widowControl w:val="0"/>
        <w:numPr>
          <w:ilvl w:val="0"/>
          <w:numId w:val="0"/>
        </w:numPr>
        <w:kinsoku/>
        <w:wordWrap/>
        <w:topLinePunct/>
        <w:autoSpaceDE/>
        <w:autoSpaceDN/>
        <w:adjustRightInd/>
        <w:snapToGrid/>
        <w:spacing w:before="0" w:line="600" w:lineRule="exact"/>
        <w:ind w:leftChars="0"/>
        <w:jc w:val="right"/>
        <w:textAlignment w:val="auto"/>
        <w:outlineLvl w:val="9"/>
        <w:rPr>
          <w:rFonts w:hint="eastAsia"/>
          <w:bCs/>
          <w:highlight w:val="none"/>
        </w:rPr>
      </w:pPr>
    </w:p>
    <w:p w14:paraId="2464AD72"/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353D777D"/>
    <w:rsid w:val="3A822255"/>
    <w:rsid w:val="3DEF47DD"/>
    <w:rsid w:val="3DFE1FA1"/>
    <w:rsid w:val="665437E7"/>
    <w:rsid w:val="700D0312"/>
    <w:rsid w:val="7CDE1A23"/>
    <w:rsid w:val="7C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1384</Characters>
  <Lines>0</Lines>
  <Paragraphs>0</Paragraphs>
  <TotalTime>1</TotalTime>
  <ScaleCrop>false</ScaleCrop>
  <LinksUpToDate>false</LinksUpToDate>
  <CharactersWithSpaces>1540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2023-11-15T08:12:00Z</dcterms:created>
  <dc:creator>29246</dc:creator>
  <cp:lastModifiedBy>zhihui</cp:lastModifiedBy>
  <dcterms:modified xsi:type="dcterms:W3CDTF">2025-11-18T01:54:46Z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FCDA62E12E784BBC9CA560B7EE0ED4F6_12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