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32"/>
          <w:lang w:val="en-US" w:eastAsia="zh-CN"/>
        </w:rPr>
      </w:pPr>
      <w:r>
        <w:rPr>
          <w:rFonts w:hint="eastAsia"/>
          <w:sz w:val="32"/>
          <w:szCs w:val="32"/>
          <w:lang w:val="en-US" w:eastAsia="zh-CN"/>
        </w:rPr>
        <w:t>通     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lang w:val="en-US" w:eastAsia="zh-CN"/>
        </w:rPr>
      </w:pPr>
      <w:r>
        <w:rPr>
          <w:rFonts w:hint="eastAsia"/>
          <w:sz w:val="28"/>
          <w:szCs w:val="28"/>
          <w:lang w:val="en-US" w:eastAsia="zh-CN"/>
        </w:rPr>
        <w:t>各教学单位：</w:t>
      </w:r>
    </w:p>
    <w:p>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sz w:val="28"/>
          <w:szCs w:val="28"/>
          <w:lang w:val="en-US" w:eastAsia="zh-CN"/>
        </w:rPr>
      </w:pPr>
      <w:r>
        <w:rPr>
          <w:rFonts w:hint="eastAsia"/>
          <w:sz w:val="28"/>
          <w:szCs w:val="28"/>
          <w:lang w:val="en-US" w:eastAsia="zh-CN"/>
        </w:rPr>
        <w:t>根据《云南省教育厅关于举办首届全国高校教师教学创新大赛云南赛区比赛暨第四届云南省高校教师教学大赛的通知》，须在11月25日之前上报省级初赛推荐名单，时间紧，任务重。各学院院长/思政部主任牵头组织教师仔细研读相关文件，组建最强教学团队或推荐优秀个人参赛。要求每个学院推荐团队（或个人）不少于2个且分属不同的赛道，思想政治理论部推荐不少于1个，填写《云南师范大学商学院教师教学比赛推荐表》于11月9日（下周一）报教学科研事务部。</w:t>
      </w:r>
    </w:p>
    <w:p>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jc w:val="right"/>
        <w:textAlignment w:val="auto"/>
        <w:rPr>
          <w:rFonts w:hint="eastAsia"/>
          <w:sz w:val="28"/>
          <w:szCs w:val="28"/>
          <w:lang w:val="en-US" w:eastAsia="zh-CN"/>
        </w:rPr>
      </w:pPr>
      <w:bookmarkStart w:id="0" w:name="_GoBack"/>
      <w:bookmarkEnd w:id="0"/>
      <w:r>
        <w:rPr>
          <w:rFonts w:hint="eastAsia"/>
          <w:sz w:val="28"/>
          <w:szCs w:val="28"/>
          <w:lang w:val="en-US" w:eastAsia="zh-CN"/>
        </w:rPr>
        <w:t xml:space="preserve">             教学科研事务部</w:t>
      </w:r>
    </w:p>
    <w:p>
      <w:pPr>
        <w:keepNext w:val="0"/>
        <w:keepLines w:val="0"/>
        <w:pageBreakBefore w:val="0"/>
        <w:widowControl w:val="0"/>
        <w:kinsoku/>
        <w:wordWrap/>
        <w:overflowPunct/>
        <w:topLinePunct w:val="0"/>
        <w:autoSpaceDE/>
        <w:autoSpaceDN/>
        <w:bidi w:val="0"/>
        <w:adjustRightInd/>
        <w:snapToGrid/>
        <w:spacing w:line="360" w:lineRule="auto"/>
        <w:ind w:firstLine="560"/>
        <w:jc w:val="right"/>
        <w:textAlignment w:val="auto"/>
        <w:rPr>
          <w:rFonts w:hint="default"/>
          <w:sz w:val="28"/>
          <w:szCs w:val="28"/>
          <w:lang w:val="en-US" w:eastAsia="zh-CN"/>
        </w:rPr>
      </w:pPr>
      <w:r>
        <w:rPr>
          <w:rFonts w:hint="eastAsia"/>
          <w:sz w:val="28"/>
          <w:szCs w:val="28"/>
          <w:lang w:val="en-US" w:eastAsia="zh-CN"/>
        </w:rPr>
        <w:t>2020年11月5日</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jc w:val="center"/>
        <w:textAlignment w:val="auto"/>
        <w:rPr>
          <w:rFonts w:hint="default"/>
          <w:sz w:val="28"/>
          <w:szCs w:val="28"/>
          <w:lang w:val="en-US" w:eastAsia="zh-CN"/>
        </w:rPr>
      </w:pPr>
      <w:r>
        <w:rPr>
          <w:rFonts w:hint="eastAsia"/>
          <w:sz w:val="28"/>
          <w:szCs w:val="28"/>
          <w:lang w:val="en-US" w:eastAsia="zh-CN"/>
        </w:rPr>
        <w:t>云南师范大学商学院教师教学比赛推荐表</w:t>
      </w:r>
    </w:p>
    <w:tbl>
      <w:tblPr>
        <w:tblStyle w:val="3"/>
        <w:tblW w:w="9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64"/>
        <w:gridCol w:w="765"/>
        <w:gridCol w:w="1530"/>
        <w:gridCol w:w="960"/>
        <w:gridCol w:w="810"/>
        <w:gridCol w:w="840"/>
        <w:gridCol w:w="495"/>
        <w:gridCol w:w="1185"/>
        <w:gridCol w:w="117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4"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序号</w:t>
            </w:r>
          </w:p>
        </w:tc>
        <w:tc>
          <w:tcPr>
            <w:tcW w:w="765"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姓名</w:t>
            </w:r>
          </w:p>
        </w:tc>
        <w:tc>
          <w:tcPr>
            <w:tcW w:w="1530"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团队成员</w:t>
            </w:r>
          </w:p>
        </w:tc>
        <w:tc>
          <w:tcPr>
            <w:tcW w:w="960"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性别</w:t>
            </w:r>
          </w:p>
        </w:tc>
        <w:tc>
          <w:tcPr>
            <w:tcW w:w="810"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职称</w:t>
            </w:r>
          </w:p>
        </w:tc>
        <w:tc>
          <w:tcPr>
            <w:tcW w:w="840"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学科类别</w:t>
            </w:r>
          </w:p>
        </w:tc>
        <w:tc>
          <w:tcPr>
            <w:tcW w:w="495"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专业</w:t>
            </w:r>
          </w:p>
        </w:tc>
        <w:tc>
          <w:tcPr>
            <w:tcW w:w="1185"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参赛课程</w:t>
            </w:r>
          </w:p>
        </w:tc>
        <w:tc>
          <w:tcPr>
            <w:tcW w:w="1170" w:type="dxa"/>
            <w:vAlign w:val="center"/>
          </w:tcPr>
          <w:p>
            <w:pPr>
              <w:keepNext w:val="0"/>
              <w:keepLines w:val="0"/>
              <w:widowControl/>
              <w:suppressLineNumbers w:val="0"/>
              <w:jc w:val="center"/>
              <w:textAlignment w:val="center"/>
              <w:rPr>
                <w:rFonts w:hint="eastAsia"/>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联系电话</w:t>
            </w:r>
          </w:p>
        </w:tc>
        <w:tc>
          <w:tcPr>
            <w:tcW w:w="870" w:type="dxa"/>
            <w:vAlign w:val="center"/>
          </w:tcPr>
          <w:p>
            <w:pPr>
              <w:keepNext w:val="0"/>
              <w:keepLines w:val="0"/>
              <w:widowControl/>
              <w:suppressLineNumbers w:val="0"/>
              <w:jc w:val="center"/>
              <w:textAlignment w:val="center"/>
              <w:rPr>
                <w:rFonts w:hint="default"/>
                <w:sz w:val="28"/>
                <w:szCs w:val="28"/>
                <w:vertAlign w:val="baseline"/>
                <w:lang w:val="en-US" w:eastAsia="zh-CN"/>
              </w:rPr>
            </w:pPr>
            <w:r>
              <w:rPr>
                <w:rFonts w:hint="eastAsia" w:ascii="仿宋" w:hAnsi="仿宋" w:eastAsia="仿宋" w:cs="仿宋"/>
                <w:i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7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53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96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1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4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4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7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53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96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1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4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4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7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53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96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1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4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4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6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7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53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96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1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4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4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8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11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c>
          <w:tcPr>
            <w:tcW w:w="870"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740E0"/>
    <w:rsid w:val="0DBE3A15"/>
    <w:rsid w:val="1D444792"/>
    <w:rsid w:val="2C051652"/>
    <w:rsid w:val="2D4B4229"/>
    <w:rsid w:val="30AB59E3"/>
    <w:rsid w:val="419B30FF"/>
    <w:rsid w:val="46FA5BFB"/>
    <w:rsid w:val="498155D3"/>
    <w:rsid w:val="5A470B02"/>
    <w:rsid w:val="5C365102"/>
    <w:rsid w:val="6ACA2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2020-11-06T02:22:33Z</dcterms:created>
  <dc:creator>Administrator</dc:creator>
  <cp:lastModifiedBy>黄黄</cp:lastModifiedBy>
  <cp:lastPrinted>2020-11-06T02:52:00Z</cp:lastPrinted>
  <dcterms:modified xsi:type="dcterms:W3CDTF">2020-11-06T03:10:27Z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