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:</w:t>
      </w:r>
    </w:p>
    <w:p>
      <w:pPr>
        <w:snapToGrid w:val="0"/>
        <w:spacing w:line="240" w:lineRule="exact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Univers LT Std 55" w:hAnsi="Univers LT Std 55" w:eastAsia="黑体"/>
          <w:b/>
          <w:bCs/>
          <w:sz w:val="32"/>
          <w:szCs w:val="32"/>
        </w:rPr>
      </w:pPr>
      <w:r>
        <w:rPr>
          <w:rFonts w:hint="eastAsia" w:ascii="Univers LT Std 55" w:hAnsi="Univers LT Std 55" w:eastAsia="黑体"/>
          <w:b/>
          <w:bCs/>
          <w:sz w:val="32"/>
          <w:szCs w:val="32"/>
        </w:rPr>
        <w:t>云南师范大学商学院</w:t>
      </w:r>
      <w:bookmarkStart w:id="0" w:name="_GoBack"/>
      <w:r>
        <w:rPr>
          <w:rFonts w:ascii="Univers LT Std 55" w:hAnsi="Univers LT Std 55" w:eastAsia="黑体"/>
          <w:b/>
          <w:bCs/>
          <w:sz w:val="32"/>
          <w:szCs w:val="32"/>
        </w:rPr>
        <w:t>201</w:t>
      </w:r>
      <w:r>
        <w:rPr>
          <w:rFonts w:hint="eastAsia" w:ascii="Univers LT Std 55" w:hAnsi="Univers LT Std 55" w:eastAsia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Univers LT Std 55" w:hAnsi="Univers LT Std 55" w:eastAsia="黑体"/>
          <w:b/>
          <w:bCs/>
          <w:sz w:val="32"/>
          <w:szCs w:val="32"/>
        </w:rPr>
        <w:t>年(第</w:t>
      </w:r>
      <w:r>
        <w:rPr>
          <w:rFonts w:hint="eastAsia" w:ascii="Univers LT Std 55" w:hAnsi="Univers LT Std 55" w:eastAsia="黑体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Univers LT Std 55" w:hAnsi="Univers LT Std 55" w:eastAsia="黑体"/>
          <w:b/>
          <w:bCs/>
          <w:sz w:val="32"/>
          <w:szCs w:val="32"/>
        </w:rPr>
        <w:t>届)</w:t>
      </w:r>
    </w:p>
    <w:p>
      <w:pPr>
        <w:snapToGrid w:val="0"/>
        <w:spacing w:line="360" w:lineRule="auto"/>
        <w:jc w:val="center"/>
        <w:rPr>
          <w:rFonts w:ascii="Univers LT Std 55" w:hAnsi="Univers LT Std 55" w:eastAsia="黑体"/>
          <w:b/>
          <w:bCs/>
          <w:sz w:val="32"/>
          <w:szCs w:val="32"/>
        </w:rPr>
      </w:pPr>
      <w:r>
        <w:rPr>
          <w:rFonts w:hint="eastAsia" w:ascii="Univers LT Std 55" w:hAnsi="Univers LT Std 55" w:eastAsia="黑体"/>
          <w:b/>
          <w:bCs/>
          <w:sz w:val="32"/>
          <w:szCs w:val="32"/>
        </w:rPr>
        <w:t>中美大学生英语夏令营</w:t>
      </w:r>
      <w:r>
        <w:rPr>
          <w:rFonts w:ascii="Univers LT Std 55" w:hAnsi="Univers LT Std 55" w:eastAsia="黑体"/>
          <w:b/>
          <w:bCs/>
          <w:sz w:val="32"/>
          <w:szCs w:val="32"/>
        </w:rPr>
        <w:t>活动安全须知</w:t>
      </w:r>
    </w:p>
    <w:bookmarkEnd w:id="0"/>
    <w:p>
      <w:pPr>
        <w:snapToGrid w:val="0"/>
        <w:spacing w:line="480" w:lineRule="exact"/>
        <w:rPr>
          <w:rFonts w:hint="eastAsia" w:ascii="黑体" w:hAnsi="Univers LT Std 55" w:eastAsia="黑体"/>
          <w:b/>
          <w:bCs/>
          <w:sz w:val="32"/>
          <w:szCs w:val="32"/>
        </w:rPr>
      </w:pPr>
      <w:r>
        <w:rPr>
          <w:rFonts w:hint="eastAsia" w:ascii="黑体" w:hAnsi="Univers LT Std 55" w:eastAsia="黑体" w:cs="宋体"/>
          <w:b/>
          <w:bCs/>
          <w:color w:val="000000"/>
          <w:kern w:val="0"/>
          <w:sz w:val="28"/>
          <w:szCs w:val="28"/>
        </w:rPr>
        <w:t>各位营员：</w:t>
      </w:r>
    </w:p>
    <w:p>
      <w:pPr>
        <w:snapToGrid w:val="0"/>
        <w:spacing w:line="480" w:lineRule="exact"/>
        <w:ind w:firstLine="548" w:firstLineChars="196"/>
        <w:rPr>
          <w:rFonts w:ascii="Univers LT Std 55" w:hAnsi="Univers LT Std 55" w:eastAsia="仿宋_GB2312"/>
          <w:b/>
          <w:bCs/>
          <w:sz w:val="32"/>
          <w:szCs w:val="32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欢迎参加云南师范大学商学院201</w:t>
      </w:r>
      <w:r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年（第</w:t>
      </w:r>
      <w:r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  <w:lang w:val="en-US" w:eastAsia="zh-CN"/>
        </w:rPr>
        <w:t>十一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届）中美大学生英语夏令营活动！为了保证夏令营活动的顺利开展，提高各位营员的安全意识，强化营员的纪律观念，现就夏令营期间应注意的问题和安全事项，向您提示告知，请您仔细阅读营员须知：</w:t>
      </w:r>
    </w:p>
    <w:p>
      <w:pPr>
        <w:widowControl/>
        <w:snapToGrid w:val="0"/>
        <w:spacing w:line="480" w:lineRule="exact"/>
        <w:ind w:firstLine="560" w:firstLineChars="200"/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一、 前来参加夏令营活动，必须告知所在学校和父母具体情况，并注意出行安全。</w:t>
      </w:r>
    </w:p>
    <w:p>
      <w:pPr>
        <w:widowControl/>
        <w:snapToGrid w:val="0"/>
        <w:spacing w:line="480" w:lineRule="exact"/>
        <w:ind w:firstLine="560" w:firstLineChars="200"/>
        <w:rPr>
          <w:rFonts w:ascii="Univers LT Std 55" w:hAnsi="Univers LT Std 55" w:eastAsia="仿宋_GB2312" w:cs="宋体"/>
          <w:color w:val="000000"/>
          <w:kern w:val="0"/>
          <w:sz w:val="24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二、夏令营活动坚持</w:t>
      </w:r>
      <w:r>
        <w:rPr>
          <w:rFonts w:ascii="宋体" w:hAnsi="宋体" w:cs="宋体"/>
          <w:color w:val="000000"/>
          <w:kern w:val="0"/>
          <w:sz w:val="28"/>
          <w:szCs w:val="28"/>
        </w:rPr>
        <w:t>“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安全第一</w:t>
      </w:r>
      <w:r>
        <w:rPr>
          <w:rFonts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的原则，参加暑期夏令营的学生必须遵守云南师范大学商学院的相关规定，按照学院的统一安排参加各项活动。</w:t>
      </w:r>
    </w:p>
    <w:p>
      <w:pPr>
        <w:widowControl/>
        <w:snapToGrid w:val="0"/>
        <w:spacing w:line="480" w:lineRule="exact"/>
        <w:ind w:firstLine="560" w:firstLineChars="200"/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 xml:space="preserve">三、认真听取学校的各项指导，按时参加集体活动。做到集体活动时不掉队，不单独行动；分散活动时在指定地点和区域开展活动，保持与学校负责人的密切联系。 </w:t>
      </w:r>
    </w:p>
    <w:p>
      <w:pPr>
        <w:widowControl/>
        <w:snapToGrid w:val="0"/>
        <w:spacing w:line="480" w:lineRule="exact"/>
        <w:ind w:firstLine="560" w:firstLineChars="200"/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四、不得隐瞒自己的病史；不购买、食用没有正规包装、不符合食品卫生标准的食品、饮料，注意饮食安全。</w:t>
      </w:r>
    </w:p>
    <w:p>
      <w:pPr>
        <w:widowControl/>
        <w:snapToGrid w:val="0"/>
        <w:spacing w:line="480" w:lineRule="exact"/>
        <w:ind w:firstLine="560" w:firstLineChars="200"/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五、保管好自己的随身财物，不泄露银行卡密码等个人信息材料。</w:t>
      </w:r>
    </w:p>
    <w:p>
      <w:pPr>
        <w:widowControl/>
        <w:snapToGrid w:val="0"/>
        <w:spacing w:line="480" w:lineRule="exact"/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 xml:space="preserve">    六、不做其他有可能损害自身或他人利益或安全的事。</w:t>
      </w:r>
    </w:p>
    <w:p>
      <w:pPr>
        <w:widowControl/>
        <w:snapToGrid w:val="0"/>
        <w:spacing w:line="480" w:lineRule="exact"/>
        <w:ind w:firstLine="560" w:firstLineChars="200"/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七、</w:t>
      </w:r>
      <w:r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  <w:lang w:eastAsia="zh-CN"/>
        </w:rPr>
        <w:t>自愿购买夏令营期间的人身意外保险，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报到时须携带本人签字的安全须知原件前来报名。</w:t>
      </w:r>
    </w:p>
    <w:p>
      <w:pPr>
        <w:widowControl/>
        <w:snapToGrid w:val="0"/>
        <w:spacing w:line="480" w:lineRule="exact"/>
        <w:ind w:firstLine="560" w:firstLineChars="200"/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以上内容请仔细阅读后签字确认</w:t>
      </w:r>
      <w:r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</w:rPr>
        <w:t>，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谢谢您的合作！</w:t>
      </w:r>
    </w:p>
    <w:p>
      <w:pPr>
        <w:widowControl/>
        <w:snapToGrid w:val="0"/>
        <w:spacing w:line="480" w:lineRule="exact"/>
        <w:ind w:firstLine="560" w:firstLineChars="200"/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本人已阅读上述夏令营须知及安全提示，并对自己的人身及财物安全负责。</w:t>
      </w:r>
    </w:p>
    <w:p>
      <w:pPr>
        <w:widowControl/>
        <w:snapToGrid w:val="0"/>
        <w:spacing w:line="360" w:lineRule="exact"/>
        <w:ind w:firstLine="560" w:firstLineChars="200"/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ind w:firstLine="560" w:firstLineChars="200"/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</w:pP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</w:rPr>
        <w:t>本人确认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签字：</w:t>
      </w:r>
      <w:r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日  期:　　</w:t>
      </w:r>
      <w:r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 xml:space="preserve"> 年</w:t>
      </w:r>
      <w:r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</w:rPr>
        <w:t xml:space="preserve">    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Univers LT Std 55" w:hAnsi="Univers LT Std 55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Univers LT Std 55" w:hAnsi="Univers LT Std 55" w:eastAsia="仿宋_GB2312" w:cs="宋体"/>
          <w:color w:val="000000"/>
          <w:kern w:val="0"/>
          <w:sz w:val="28"/>
          <w:szCs w:val="28"/>
        </w:rPr>
        <w:t>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Univers LT Std 5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555A4"/>
    <w:rsid w:val="6D535020"/>
    <w:rsid w:val="7BD5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2018-04-19T09:58:00Z</dcterms:created>
  <dc:creator>照相本子</dc:creator>
  <cp:lastModifiedBy>照相本子</cp:lastModifiedBy>
  <dcterms:modified xsi:type="dcterms:W3CDTF">2018-04-19T09:59:27Z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