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1D5" w:rsidRPr="005F7E3B" w:rsidRDefault="006E11D5" w:rsidP="005F7E3B">
      <w:pPr>
        <w:spacing w:line="540" w:lineRule="exact"/>
        <w:jc w:val="center"/>
        <w:rPr>
          <w:rFonts w:ascii="黑体" w:eastAsia="黑体"/>
          <w:b/>
          <w:sz w:val="44"/>
          <w:szCs w:val="44"/>
        </w:rPr>
      </w:pPr>
      <w:r w:rsidRPr="005F7E3B">
        <w:rPr>
          <w:rFonts w:ascii="黑体" w:eastAsia="黑体" w:hint="eastAsia"/>
          <w:b/>
          <w:sz w:val="44"/>
          <w:szCs w:val="44"/>
        </w:rPr>
        <w:t>扫黑除恶专项斗争应知应会手册</w:t>
      </w:r>
    </w:p>
    <w:p w:rsidR="006E11D5" w:rsidRDefault="006E11D5" w:rsidP="005F7E3B">
      <w:pPr>
        <w:spacing w:line="540" w:lineRule="exact"/>
        <w:rPr>
          <w:rFonts w:ascii="黑体" w:eastAsia="黑体"/>
          <w:sz w:val="32"/>
          <w:szCs w:val="32"/>
        </w:rPr>
      </w:pPr>
    </w:p>
    <w:p w:rsidR="006E11D5" w:rsidRPr="006E11D5" w:rsidRDefault="00420E56" w:rsidP="00C67EEB">
      <w:pPr>
        <w:spacing w:line="540" w:lineRule="exact"/>
        <w:ind w:firstLineChars="200" w:firstLine="640"/>
        <w:rPr>
          <w:rFonts w:ascii="黑体" w:eastAsia="黑体"/>
          <w:sz w:val="32"/>
          <w:szCs w:val="32"/>
        </w:rPr>
      </w:pPr>
      <w:r>
        <w:rPr>
          <w:rFonts w:ascii="黑体" w:eastAsia="黑体" w:hint="eastAsia"/>
          <w:sz w:val="32"/>
          <w:szCs w:val="32"/>
        </w:rPr>
        <w:t>一、扫黑除恶专项</w:t>
      </w:r>
      <w:r w:rsidR="006E11D5" w:rsidRPr="006E11D5">
        <w:rPr>
          <w:rFonts w:ascii="黑体" w:eastAsia="黑体" w:hint="eastAsia"/>
          <w:sz w:val="32"/>
          <w:szCs w:val="32"/>
        </w:rPr>
        <w:t>斗争的“总蓝图”是什么</w:t>
      </w:r>
      <w:r>
        <w:rPr>
          <w:rFonts w:ascii="黑体" w:eastAsia="黑体" w:hint="eastAsia"/>
          <w:sz w:val="32"/>
          <w:szCs w:val="32"/>
        </w:rPr>
        <w:t>？</w:t>
      </w:r>
    </w:p>
    <w:p w:rsidR="006E11D5" w:rsidRPr="003C53D3" w:rsidRDefault="006E11D5" w:rsidP="005F7E3B">
      <w:pPr>
        <w:spacing w:line="540" w:lineRule="exact"/>
        <w:ind w:firstLine="640"/>
        <w:rPr>
          <w:rFonts w:ascii="仿宋_GB2312" w:eastAsia="仿宋_GB2312"/>
          <w:sz w:val="32"/>
          <w:szCs w:val="32"/>
        </w:rPr>
      </w:pPr>
      <w:r w:rsidRPr="003C53D3">
        <w:rPr>
          <w:rFonts w:ascii="仿宋_GB2312" w:eastAsia="仿宋_GB2312" w:hint="eastAsia"/>
          <w:sz w:val="32"/>
          <w:szCs w:val="32"/>
        </w:rPr>
        <w:t>全国扫黑除恶专项</w:t>
      </w:r>
      <w:proofErr w:type="gramStart"/>
      <w:r w:rsidRPr="003C53D3">
        <w:rPr>
          <w:rFonts w:ascii="仿宋_GB2312" w:eastAsia="仿宋_GB2312" w:hint="eastAsia"/>
          <w:sz w:val="32"/>
          <w:szCs w:val="32"/>
        </w:rPr>
        <w:t>斗争自</w:t>
      </w:r>
      <w:proofErr w:type="gramEnd"/>
      <w:r w:rsidRPr="003C53D3">
        <w:rPr>
          <w:rFonts w:ascii="仿宋_GB2312" w:eastAsia="仿宋_GB2312" w:hint="eastAsia"/>
          <w:sz w:val="32"/>
          <w:szCs w:val="32"/>
        </w:rPr>
        <w:t>2018年1月开始，至2020年底结束，为期3年，1年一个阶段</w:t>
      </w:r>
      <w:r w:rsidR="009A374F">
        <w:rPr>
          <w:rFonts w:ascii="仿宋_GB2312" w:eastAsia="仿宋_GB2312" w:hint="eastAsia"/>
          <w:sz w:val="32"/>
          <w:szCs w:val="32"/>
        </w:rPr>
        <w:t>。</w:t>
      </w:r>
    </w:p>
    <w:p w:rsidR="006E11D5" w:rsidRPr="003C53D3" w:rsidRDefault="006E11D5" w:rsidP="005F7E3B">
      <w:pPr>
        <w:spacing w:line="540" w:lineRule="exact"/>
        <w:ind w:firstLine="640"/>
        <w:rPr>
          <w:rFonts w:ascii="仿宋_GB2312" w:eastAsia="仿宋_GB2312"/>
          <w:sz w:val="32"/>
          <w:szCs w:val="32"/>
        </w:rPr>
      </w:pPr>
      <w:r w:rsidRPr="003C53D3">
        <w:rPr>
          <w:rFonts w:ascii="仿宋_GB2312" w:eastAsia="仿宋_GB2312" w:hint="eastAsia"/>
          <w:sz w:val="32"/>
          <w:szCs w:val="32"/>
        </w:rPr>
        <w:t>（一）2018年，掀起扫黑除恶专项斗争新高潮，扫黑除恶专项斗争整体效能明显提高，犯罪突出问题得到有效控制，形成扫黑除恶浓厚氛围。</w:t>
      </w:r>
    </w:p>
    <w:p w:rsidR="006E11D5" w:rsidRPr="003C53D3" w:rsidRDefault="006E11D5" w:rsidP="005F7E3B">
      <w:pPr>
        <w:spacing w:line="540" w:lineRule="exact"/>
        <w:ind w:firstLine="640"/>
        <w:rPr>
          <w:rFonts w:ascii="仿宋_GB2312" w:eastAsia="仿宋_GB2312"/>
          <w:sz w:val="32"/>
          <w:szCs w:val="32"/>
        </w:rPr>
      </w:pPr>
      <w:r w:rsidRPr="003C53D3">
        <w:rPr>
          <w:rFonts w:ascii="仿宋_GB2312" w:eastAsia="仿宋_GB2312" w:hint="eastAsia"/>
          <w:sz w:val="32"/>
          <w:szCs w:val="32"/>
        </w:rPr>
        <w:t>（二）2019年，针对尚未攻克的重点案件、重点问题、重点地区集中攻坚，对已侦破的案件循线深挖、逐一见底，彻底铲除黑恶势力赖以滋生的土壤，人民群众安全感、满意度明显提升。</w:t>
      </w:r>
    </w:p>
    <w:p w:rsidR="006E11D5" w:rsidRPr="003C53D3" w:rsidRDefault="006E11D5" w:rsidP="005F7E3B">
      <w:pPr>
        <w:spacing w:line="540" w:lineRule="exact"/>
        <w:ind w:firstLine="640"/>
        <w:rPr>
          <w:rFonts w:ascii="仿宋_GB2312" w:eastAsia="仿宋_GB2312"/>
          <w:sz w:val="32"/>
          <w:szCs w:val="32"/>
        </w:rPr>
      </w:pPr>
      <w:r w:rsidRPr="003C53D3">
        <w:rPr>
          <w:rFonts w:ascii="仿宋_GB2312" w:eastAsia="仿宋_GB2312" w:hint="eastAsia"/>
          <w:sz w:val="32"/>
          <w:szCs w:val="32"/>
        </w:rPr>
        <w:t>（三）2020年，建立健全遏制黑恶势力滋生蔓延的长效机制，取得扫黑除恶专项斗争压倒性胜利。</w:t>
      </w:r>
    </w:p>
    <w:p w:rsidR="006E11D5" w:rsidRPr="003C53D3" w:rsidRDefault="006E11D5" w:rsidP="005F7E3B">
      <w:pPr>
        <w:spacing w:line="540" w:lineRule="exact"/>
        <w:ind w:firstLine="640"/>
        <w:rPr>
          <w:rFonts w:ascii="仿宋_GB2312" w:eastAsia="仿宋_GB2312"/>
          <w:sz w:val="32"/>
          <w:szCs w:val="32"/>
        </w:rPr>
      </w:pPr>
      <w:r w:rsidRPr="003C53D3">
        <w:rPr>
          <w:rFonts w:ascii="仿宋_GB2312" w:eastAsia="仿宋_GB2312" w:hint="eastAsia"/>
          <w:sz w:val="32"/>
          <w:szCs w:val="32"/>
        </w:rPr>
        <w:t>通过三年努力，黑恶势力违法犯罪特别是农村涉</w:t>
      </w:r>
      <w:proofErr w:type="gramStart"/>
      <w:r w:rsidRPr="003C53D3">
        <w:rPr>
          <w:rFonts w:ascii="仿宋_GB2312" w:eastAsia="仿宋_GB2312" w:hint="eastAsia"/>
          <w:sz w:val="32"/>
          <w:szCs w:val="32"/>
        </w:rPr>
        <w:t>黑涉恶问题</w:t>
      </w:r>
      <w:proofErr w:type="gramEnd"/>
      <w:r w:rsidRPr="003C53D3">
        <w:rPr>
          <w:rFonts w:ascii="仿宋_GB2312" w:eastAsia="仿宋_GB2312" w:hint="eastAsia"/>
          <w:sz w:val="32"/>
          <w:szCs w:val="32"/>
        </w:rPr>
        <w:t>得到根本遏制，涉</w:t>
      </w:r>
      <w:proofErr w:type="gramStart"/>
      <w:r w:rsidRPr="003C53D3">
        <w:rPr>
          <w:rFonts w:ascii="仿宋_GB2312" w:eastAsia="仿宋_GB2312" w:hint="eastAsia"/>
          <w:sz w:val="32"/>
          <w:szCs w:val="32"/>
        </w:rPr>
        <w:t>黑涉恶治安</w:t>
      </w:r>
      <w:proofErr w:type="gramEnd"/>
      <w:r w:rsidRPr="003C53D3">
        <w:rPr>
          <w:rFonts w:ascii="仿宋_GB2312" w:eastAsia="仿宋_GB2312" w:hint="eastAsia"/>
          <w:sz w:val="32"/>
          <w:szCs w:val="32"/>
        </w:rPr>
        <w:t>乱点得到全面整治，重点行业，重点领域管理得到明显加强，人民群众安全感、满意度明显提升；黑恶势力“保护伞”得以铲除，加强基层组织建设的环境明显优化；基层社会治理能力明显提升，涉</w:t>
      </w:r>
      <w:proofErr w:type="gramStart"/>
      <w:r w:rsidRPr="003C53D3">
        <w:rPr>
          <w:rFonts w:ascii="仿宋_GB2312" w:eastAsia="仿宋_GB2312" w:hint="eastAsia"/>
          <w:sz w:val="32"/>
          <w:szCs w:val="32"/>
        </w:rPr>
        <w:t>黑涉恶违法</w:t>
      </w:r>
      <w:proofErr w:type="gramEnd"/>
      <w:r w:rsidRPr="003C53D3">
        <w:rPr>
          <w:rFonts w:ascii="仿宋_GB2312" w:eastAsia="仿宋_GB2312" w:hint="eastAsia"/>
          <w:sz w:val="32"/>
          <w:szCs w:val="32"/>
        </w:rPr>
        <w:t>犯罪防范打击长效机制更加健全，扫黑除恶工作法治化、规范化、专业化水平进一步提高。</w:t>
      </w:r>
      <w:r>
        <w:rPr>
          <w:rFonts w:ascii="仿宋_GB2312" w:eastAsia="仿宋_GB2312"/>
          <w:sz w:val="32"/>
          <w:szCs w:val="32"/>
        </w:rPr>
        <w:br/>
      </w:r>
    </w:p>
    <w:p w:rsidR="003C53D3" w:rsidRPr="006E11D5" w:rsidRDefault="005F7E3B" w:rsidP="00C67EEB">
      <w:pPr>
        <w:spacing w:line="540" w:lineRule="exact"/>
        <w:ind w:firstLineChars="200" w:firstLine="640"/>
        <w:rPr>
          <w:rFonts w:ascii="黑体" w:eastAsia="黑体"/>
          <w:sz w:val="32"/>
          <w:szCs w:val="32"/>
        </w:rPr>
      </w:pPr>
      <w:r>
        <w:rPr>
          <w:rFonts w:ascii="黑体" w:eastAsia="黑体" w:hint="eastAsia"/>
          <w:sz w:val="32"/>
          <w:szCs w:val="32"/>
        </w:rPr>
        <w:t>二</w:t>
      </w:r>
      <w:r w:rsidR="003C53D3" w:rsidRPr="006E11D5">
        <w:rPr>
          <w:rFonts w:ascii="黑体" w:eastAsia="黑体" w:hint="eastAsia"/>
          <w:sz w:val="32"/>
          <w:szCs w:val="32"/>
        </w:rPr>
        <w:t>、</w:t>
      </w:r>
      <w:r w:rsidR="00420E56">
        <w:rPr>
          <w:rFonts w:ascii="黑体" w:eastAsia="黑体" w:hint="eastAsia"/>
          <w:sz w:val="32"/>
          <w:szCs w:val="32"/>
        </w:rPr>
        <w:t>扫黑除恶专项</w:t>
      </w:r>
      <w:r w:rsidR="003C53D3" w:rsidRPr="006E11D5">
        <w:rPr>
          <w:rFonts w:ascii="黑体" w:eastAsia="黑体" w:hint="eastAsia"/>
          <w:sz w:val="32"/>
          <w:szCs w:val="32"/>
        </w:rPr>
        <w:t>斗争的重大意义是什么？</w:t>
      </w:r>
    </w:p>
    <w:p w:rsidR="003C53D3" w:rsidRPr="003C53D3" w:rsidRDefault="003C53D3" w:rsidP="005F7E3B">
      <w:pPr>
        <w:spacing w:line="540" w:lineRule="exact"/>
        <w:ind w:firstLine="480"/>
        <w:rPr>
          <w:rFonts w:ascii="仿宋_GB2312" w:eastAsia="仿宋_GB2312"/>
          <w:sz w:val="32"/>
          <w:szCs w:val="32"/>
        </w:rPr>
      </w:pPr>
      <w:r w:rsidRPr="003C53D3">
        <w:rPr>
          <w:rFonts w:ascii="仿宋_GB2312" w:eastAsia="仿宋_GB2312" w:hint="eastAsia"/>
          <w:sz w:val="32"/>
          <w:szCs w:val="32"/>
        </w:rPr>
        <w:t>（一）事关社会大局稳定和国家长治久安；</w:t>
      </w:r>
    </w:p>
    <w:p w:rsidR="003C53D3" w:rsidRPr="003C53D3" w:rsidRDefault="003C53D3" w:rsidP="005F7E3B">
      <w:pPr>
        <w:spacing w:line="540" w:lineRule="exact"/>
        <w:ind w:firstLine="480"/>
        <w:rPr>
          <w:rFonts w:ascii="仿宋_GB2312" w:eastAsia="仿宋_GB2312"/>
          <w:sz w:val="32"/>
          <w:szCs w:val="32"/>
        </w:rPr>
      </w:pPr>
      <w:r w:rsidRPr="003C53D3">
        <w:rPr>
          <w:rFonts w:ascii="仿宋_GB2312" w:eastAsia="仿宋_GB2312" w:hint="eastAsia"/>
          <w:sz w:val="32"/>
          <w:szCs w:val="32"/>
        </w:rPr>
        <w:t>（二）事关人心向背和基层政权巩固；</w:t>
      </w:r>
    </w:p>
    <w:p w:rsidR="003C53D3" w:rsidRDefault="003C53D3" w:rsidP="005F7E3B">
      <w:pPr>
        <w:spacing w:line="540" w:lineRule="exact"/>
        <w:ind w:firstLine="480"/>
        <w:rPr>
          <w:rFonts w:ascii="仿宋_GB2312" w:eastAsia="仿宋_GB2312"/>
          <w:sz w:val="32"/>
          <w:szCs w:val="32"/>
        </w:rPr>
      </w:pPr>
      <w:r w:rsidRPr="003C53D3">
        <w:rPr>
          <w:rFonts w:ascii="仿宋_GB2312" w:eastAsia="仿宋_GB2312" w:hint="eastAsia"/>
          <w:sz w:val="32"/>
          <w:szCs w:val="32"/>
        </w:rPr>
        <w:lastRenderedPageBreak/>
        <w:t>（三）事关进行伟大斗争、建设伟大工程、推进伟大事业、实现伟大梦想。</w:t>
      </w:r>
    </w:p>
    <w:p w:rsidR="00E765B4" w:rsidRDefault="00E765B4" w:rsidP="005F7E3B">
      <w:pPr>
        <w:widowControl/>
        <w:shd w:val="clear" w:color="auto" w:fill="FFFFFF"/>
        <w:spacing w:line="540" w:lineRule="exact"/>
        <w:rPr>
          <w:rFonts w:ascii="微软雅黑" w:eastAsia="微软雅黑" w:hAnsi="微软雅黑" w:cs="宋体"/>
          <w:b/>
          <w:bCs/>
          <w:color w:val="222222"/>
          <w:spacing w:val="7"/>
          <w:kern w:val="0"/>
          <w:sz w:val="26"/>
          <w:szCs w:val="26"/>
        </w:rPr>
      </w:pPr>
    </w:p>
    <w:p w:rsidR="006E11D5" w:rsidRPr="006E11D5" w:rsidRDefault="005F7E3B" w:rsidP="00C67EEB">
      <w:pPr>
        <w:widowControl/>
        <w:shd w:val="clear" w:color="auto" w:fill="FFFFFF"/>
        <w:spacing w:line="540" w:lineRule="exact"/>
        <w:ind w:firstLineChars="200" w:firstLine="668"/>
        <w:rPr>
          <w:rFonts w:ascii="黑体" w:eastAsia="黑体" w:hAnsi="微软雅黑" w:cs="宋体"/>
          <w:color w:val="222222"/>
          <w:spacing w:val="7"/>
          <w:kern w:val="0"/>
          <w:sz w:val="32"/>
          <w:szCs w:val="32"/>
        </w:rPr>
      </w:pPr>
      <w:r>
        <w:rPr>
          <w:rFonts w:ascii="黑体" w:eastAsia="黑体" w:hAnsi="微软雅黑" w:cs="宋体" w:hint="eastAsia"/>
          <w:bCs/>
          <w:color w:val="222222"/>
          <w:spacing w:val="7"/>
          <w:kern w:val="0"/>
          <w:sz w:val="32"/>
          <w:szCs w:val="32"/>
        </w:rPr>
        <w:t>三</w:t>
      </w:r>
      <w:r w:rsidR="006E11D5" w:rsidRPr="006E11D5">
        <w:rPr>
          <w:rFonts w:ascii="黑体" w:eastAsia="黑体" w:hAnsi="微软雅黑" w:cs="宋体" w:hint="eastAsia"/>
          <w:bCs/>
          <w:color w:val="222222"/>
          <w:spacing w:val="7"/>
          <w:kern w:val="0"/>
          <w:sz w:val="32"/>
          <w:szCs w:val="32"/>
        </w:rPr>
        <w:t>、扫黑除恶专项斗争的工作目标任务是什么？</w:t>
      </w:r>
    </w:p>
    <w:p w:rsidR="006E11D5" w:rsidRPr="006E11D5" w:rsidRDefault="006E11D5" w:rsidP="005F7E3B">
      <w:pPr>
        <w:widowControl/>
        <w:shd w:val="clear" w:color="auto" w:fill="FFFFFF"/>
        <w:spacing w:line="540" w:lineRule="exact"/>
        <w:ind w:firstLineChars="200" w:firstLine="672"/>
        <w:rPr>
          <w:rFonts w:ascii="仿宋_GB2312" w:eastAsia="仿宋_GB2312" w:hAnsi="Microsoft YaHei UI" w:cs="宋体"/>
          <w:color w:val="333333"/>
          <w:spacing w:val="8"/>
          <w:kern w:val="0"/>
          <w:sz w:val="32"/>
          <w:szCs w:val="32"/>
        </w:rPr>
      </w:pPr>
      <w:r w:rsidRPr="006E11D5">
        <w:rPr>
          <w:rFonts w:ascii="仿宋_GB2312" w:eastAsia="仿宋_GB2312" w:hAnsi="Microsoft YaHei UI" w:cs="宋体" w:hint="eastAsia"/>
          <w:color w:val="333333"/>
          <w:spacing w:val="8"/>
          <w:kern w:val="0"/>
          <w:sz w:val="32"/>
          <w:szCs w:val="32"/>
        </w:rPr>
        <w:t>（一）把专项治理和系统治理、综合治理、依法治理、源头治理结合起来；</w:t>
      </w:r>
    </w:p>
    <w:p w:rsidR="006E11D5" w:rsidRPr="006E11D5" w:rsidRDefault="006E11D5"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sidRPr="006E11D5">
        <w:rPr>
          <w:rFonts w:ascii="仿宋_GB2312" w:eastAsia="仿宋_GB2312" w:hAnsi="Microsoft YaHei UI" w:cs="宋体" w:hint="eastAsia"/>
          <w:color w:val="333333"/>
          <w:spacing w:val="8"/>
          <w:kern w:val="0"/>
          <w:sz w:val="32"/>
          <w:szCs w:val="32"/>
        </w:rPr>
        <w:t>（二）把打击黑恶势力犯罪和反腐败、基层“拍蝇”结合起来；</w:t>
      </w:r>
    </w:p>
    <w:p w:rsidR="006E11D5" w:rsidRPr="006E11D5" w:rsidRDefault="006E11D5"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sidRPr="006E11D5">
        <w:rPr>
          <w:rFonts w:ascii="仿宋_GB2312" w:eastAsia="仿宋_GB2312" w:hAnsi="Microsoft YaHei UI" w:cs="宋体" w:hint="eastAsia"/>
          <w:color w:val="333333"/>
          <w:spacing w:val="8"/>
          <w:kern w:val="0"/>
          <w:sz w:val="32"/>
          <w:szCs w:val="32"/>
        </w:rPr>
        <w:t>（三）把扫黑除恶和加强基层组织建设结合起来。</w:t>
      </w:r>
    </w:p>
    <w:p w:rsidR="006E11D5" w:rsidRDefault="006E11D5" w:rsidP="005F7E3B">
      <w:pPr>
        <w:widowControl/>
        <w:shd w:val="clear" w:color="auto" w:fill="FFFFFF"/>
        <w:spacing w:line="540" w:lineRule="exact"/>
        <w:rPr>
          <w:rFonts w:ascii="Microsoft YaHei UI" w:eastAsia="Microsoft YaHei UI" w:hAnsi="Microsoft YaHei UI" w:cs="宋体"/>
          <w:color w:val="333333"/>
          <w:spacing w:val="8"/>
          <w:kern w:val="0"/>
          <w:sz w:val="26"/>
          <w:szCs w:val="26"/>
        </w:rPr>
      </w:pPr>
    </w:p>
    <w:p w:rsidR="006E11D5" w:rsidRPr="0064341C" w:rsidRDefault="005F7E3B" w:rsidP="00C67EEB">
      <w:pPr>
        <w:widowControl/>
        <w:shd w:val="clear" w:color="auto" w:fill="FFFFFF"/>
        <w:spacing w:line="540" w:lineRule="exact"/>
        <w:ind w:firstLineChars="200" w:firstLine="668"/>
        <w:rPr>
          <w:rFonts w:ascii="黑体" w:eastAsia="黑体" w:hAnsi="微软雅黑" w:cs="宋体"/>
          <w:color w:val="222222"/>
          <w:spacing w:val="7"/>
          <w:kern w:val="0"/>
          <w:sz w:val="32"/>
          <w:szCs w:val="32"/>
        </w:rPr>
      </w:pPr>
      <w:r>
        <w:rPr>
          <w:rFonts w:ascii="黑体" w:eastAsia="黑体" w:hAnsi="微软雅黑" w:cs="宋体" w:hint="eastAsia"/>
          <w:bCs/>
          <w:color w:val="222222"/>
          <w:spacing w:val="7"/>
          <w:kern w:val="0"/>
          <w:sz w:val="32"/>
          <w:szCs w:val="32"/>
        </w:rPr>
        <w:t>四</w:t>
      </w:r>
      <w:r w:rsidR="006E11D5" w:rsidRPr="0064341C">
        <w:rPr>
          <w:rFonts w:ascii="黑体" w:eastAsia="黑体" w:hAnsi="微软雅黑" w:cs="宋体" w:hint="eastAsia"/>
          <w:bCs/>
          <w:color w:val="222222"/>
          <w:spacing w:val="7"/>
          <w:kern w:val="0"/>
          <w:sz w:val="32"/>
          <w:szCs w:val="32"/>
        </w:rPr>
        <w:t>、扫黑除恶专项斗争的基本原则是什么？</w:t>
      </w:r>
    </w:p>
    <w:p w:rsidR="006E11D5" w:rsidRPr="006E11D5" w:rsidRDefault="006E11D5"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sidRPr="006E11D5">
        <w:rPr>
          <w:rFonts w:ascii="仿宋_GB2312" w:eastAsia="仿宋_GB2312" w:hAnsi="Microsoft YaHei UI" w:cs="宋体" w:hint="eastAsia"/>
          <w:color w:val="333333"/>
          <w:spacing w:val="8"/>
          <w:kern w:val="0"/>
          <w:sz w:val="32"/>
          <w:szCs w:val="32"/>
        </w:rPr>
        <w:t>（一）坚持党的领导、发挥政治优势；</w:t>
      </w:r>
    </w:p>
    <w:p w:rsidR="006E11D5" w:rsidRPr="006E11D5" w:rsidRDefault="006E11D5"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sidRPr="006E11D5">
        <w:rPr>
          <w:rFonts w:ascii="仿宋_GB2312" w:eastAsia="仿宋_GB2312" w:hAnsi="Microsoft YaHei UI" w:cs="宋体" w:hint="eastAsia"/>
          <w:color w:val="333333"/>
          <w:spacing w:val="8"/>
          <w:kern w:val="0"/>
          <w:sz w:val="32"/>
          <w:szCs w:val="32"/>
        </w:rPr>
        <w:t>（二）坚持人民主体地位、紧紧依靠群众；</w:t>
      </w:r>
    </w:p>
    <w:p w:rsidR="006E11D5" w:rsidRPr="006E11D5" w:rsidRDefault="006E11D5"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sidRPr="006E11D5">
        <w:rPr>
          <w:rFonts w:ascii="仿宋_GB2312" w:eastAsia="仿宋_GB2312" w:hAnsi="Microsoft YaHei UI" w:cs="宋体" w:hint="eastAsia"/>
          <w:color w:val="333333"/>
          <w:spacing w:val="8"/>
          <w:kern w:val="0"/>
          <w:sz w:val="32"/>
          <w:szCs w:val="32"/>
        </w:rPr>
        <w:t>（三）坚持综合治理、齐抓共管；</w:t>
      </w:r>
    </w:p>
    <w:p w:rsidR="006E11D5" w:rsidRPr="006E11D5" w:rsidRDefault="006E11D5"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sidRPr="006E11D5">
        <w:rPr>
          <w:rFonts w:ascii="仿宋_GB2312" w:eastAsia="仿宋_GB2312" w:hAnsi="Microsoft YaHei UI" w:cs="宋体" w:hint="eastAsia"/>
          <w:color w:val="333333"/>
          <w:spacing w:val="8"/>
          <w:kern w:val="0"/>
          <w:sz w:val="32"/>
          <w:szCs w:val="32"/>
        </w:rPr>
        <w:t>（四）坚持依法严惩、</w:t>
      </w:r>
      <w:proofErr w:type="gramStart"/>
      <w:r w:rsidRPr="006E11D5">
        <w:rPr>
          <w:rFonts w:ascii="仿宋_GB2312" w:eastAsia="仿宋_GB2312" w:hAnsi="Microsoft YaHei UI" w:cs="宋体" w:hint="eastAsia"/>
          <w:color w:val="333333"/>
          <w:spacing w:val="8"/>
          <w:kern w:val="0"/>
          <w:sz w:val="32"/>
          <w:szCs w:val="32"/>
        </w:rPr>
        <w:t>打早打</w:t>
      </w:r>
      <w:proofErr w:type="gramEnd"/>
      <w:r w:rsidRPr="006E11D5">
        <w:rPr>
          <w:rFonts w:ascii="仿宋_GB2312" w:eastAsia="仿宋_GB2312" w:hAnsi="Microsoft YaHei UI" w:cs="宋体" w:hint="eastAsia"/>
          <w:color w:val="333333"/>
          <w:spacing w:val="8"/>
          <w:kern w:val="0"/>
          <w:sz w:val="32"/>
          <w:szCs w:val="32"/>
        </w:rPr>
        <w:t>小；</w:t>
      </w:r>
    </w:p>
    <w:p w:rsidR="006E11D5" w:rsidRDefault="006E11D5"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sidRPr="006E11D5">
        <w:rPr>
          <w:rFonts w:ascii="仿宋_GB2312" w:eastAsia="仿宋_GB2312" w:hAnsi="Microsoft YaHei UI" w:cs="宋体" w:hint="eastAsia"/>
          <w:color w:val="333333"/>
          <w:spacing w:val="8"/>
          <w:kern w:val="0"/>
          <w:sz w:val="32"/>
          <w:szCs w:val="32"/>
        </w:rPr>
        <w:t>（五）坚持标本兼治、源头治理。</w:t>
      </w:r>
    </w:p>
    <w:p w:rsidR="006E11D5" w:rsidRDefault="006E11D5" w:rsidP="005F7E3B">
      <w:pPr>
        <w:widowControl/>
        <w:shd w:val="clear" w:color="auto" w:fill="FFFFFF"/>
        <w:spacing w:line="540" w:lineRule="exact"/>
        <w:rPr>
          <w:rFonts w:ascii="仿宋_GB2312" w:eastAsia="仿宋_GB2312" w:hAnsi="Microsoft YaHei UI" w:cs="宋体"/>
          <w:color w:val="333333"/>
          <w:spacing w:val="8"/>
          <w:kern w:val="0"/>
          <w:sz w:val="32"/>
          <w:szCs w:val="32"/>
        </w:rPr>
      </w:pPr>
    </w:p>
    <w:p w:rsidR="006E11D5" w:rsidRPr="006E11D5" w:rsidRDefault="005F7E3B" w:rsidP="00C67EEB">
      <w:pPr>
        <w:widowControl/>
        <w:shd w:val="clear" w:color="auto" w:fill="FFFFFF"/>
        <w:spacing w:line="540" w:lineRule="exact"/>
        <w:ind w:firstLineChars="200" w:firstLine="668"/>
        <w:rPr>
          <w:rFonts w:ascii="黑体" w:eastAsia="黑体" w:hAnsi="微软雅黑" w:cs="宋体"/>
          <w:color w:val="222222"/>
          <w:spacing w:val="7"/>
          <w:kern w:val="0"/>
          <w:sz w:val="32"/>
          <w:szCs w:val="32"/>
        </w:rPr>
      </w:pPr>
      <w:r>
        <w:rPr>
          <w:rFonts w:ascii="黑体" w:eastAsia="黑体" w:hAnsi="微软雅黑" w:cs="宋体" w:hint="eastAsia"/>
          <w:bCs/>
          <w:color w:val="222222"/>
          <w:spacing w:val="7"/>
          <w:kern w:val="0"/>
          <w:sz w:val="32"/>
          <w:szCs w:val="32"/>
        </w:rPr>
        <w:t>五</w:t>
      </w:r>
      <w:r w:rsidR="006E11D5">
        <w:rPr>
          <w:rFonts w:ascii="黑体" w:eastAsia="黑体" w:hAnsi="微软雅黑" w:cs="宋体" w:hint="eastAsia"/>
          <w:bCs/>
          <w:color w:val="222222"/>
          <w:spacing w:val="7"/>
          <w:kern w:val="0"/>
          <w:sz w:val="32"/>
          <w:szCs w:val="32"/>
        </w:rPr>
        <w:t>、</w:t>
      </w:r>
      <w:r w:rsidR="006E11D5" w:rsidRPr="006E11D5">
        <w:rPr>
          <w:rFonts w:ascii="黑体" w:eastAsia="黑体" w:hAnsi="微软雅黑" w:cs="宋体" w:hint="eastAsia"/>
          <w:bCs/>
          <w:color w:val="222222"/>
          <w:spacing w:val="7"/>
          <w:kern w:val="0"/>
          <w:sz w:val="32"/>
          <w:szCs w:val="32"/>
        </w:rPr>
        <w:t>扫黑除恶专项斗争的主要特点是什么？</w:t>
      </w:r>
    </w:p>
    <w:p w:rsidR="006E11D5" w:rsidRDefault="006E11D5"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sidRPr="006E11D5">
        <w:rPr>
          <w:rFonts w:ascii="仿宋_GB2312" w:eastAsia="仿宋_GB2312" w:hAnsi="Microsoft YaHei UI" w:cs="宋体" w:hint="eastAsia"/>
          <w:color w:val="333333"/>
          <w:spacing w:val="8"/>
          <w:kern w:val="0"/>
          <w:sz w:val="32"/>
          <w:szCs w:val="32"/>
        </w:rPr>
        <w:t>（一）政治性；（二）全面性；（三）彻底性；（四）协同性。</w:t>
      </w:r>
    </w:p>
    <w:p w:rsidR="006E11D5" w:rsidRDefault="006E11D5" w:rsidP="005F7E3B">
      <w:pPr>
        <w:widowControl/>
        <w:shd w:val="clear" w:color="auto" w:fill="FFFFFF"/>
        <w:spacing w:line="540" w:lineRule="exact"/>
        <w:rPr>
          <w:rFonts w:ascii="仿宋_GB2312" w:eastAsia="仿宋_GB2312" w:hAnsi="Microsoft YaHei UI" w:cs="宋体"/>
          <w:color w:val="333333"/>
          <w:spacing w:val="8"/>
          <w:kern w:val="0"/>
          <w:sz w:val="32"/>
          <w:szCs w:val="32"/>
        </w:rPr>
      </w:pPr>
    </w:p>
    <w:p w:rsidR="006E11D5" w:rsidRPr="006E11D5" w:rsidRDefault="005F7E3B" w:rsidP="00C67EEB">
      <w:pPr>
        <w:widowControl/>
        <w:shd w:val="clear" w:color="auto" w:fill="FFFFFF"/>
        <w:spacing w:line="540" w:lineRule="exact"/>
        <w:ind w:firstLineChars="200" w:firstLine="672"/>
        <w:rPr>
          <w:rFonts w:ascii="黑体" w:eastAsia="黑体" w:hAnsi="微软雅黑" w:cs="宋体"/>
          <w:color w:val="222222"/>
          <w:spacing w:val="7"/>
          <w:kern w:val="0"/>
          <w:sz w:val="32"/>
          <w:szCs w:val="32"/>
        </w:rPr>
      </w:pPr>
      <w:r>
        <w:rPr>
          <w:rFonts w:ascii="黑体" w:eastAsia="黑体" w:hAnsi="Microsoft YaHei UI" w:cs="宋体" w:hint="eastAsia"/>
          <w:color w:val="333333"/>
          <w:spacing w:val="8"/>
          <w:kern w:val="0"/>
          <w:sz w:val="32"/>
          <w:szCs w:val="32"/>
        </w:rPr>
        <w:t>六</w:t>
      </w:r>
      <w:r w:rsidR="006E11D5" w:rsidRPr="006E11D5">
        <w:rPr>
          <w:rFonts w:ascii="黑体" w:eastAsia="黑体" w:hAnsi="Microsoft YaHei UI" w:cs="宋体" w:hint="eastAsia"/>
          <w:color w:val="333333"/>
          <w:spacing w:val="8"/>
          <w:kern w:val="0"/>
          <w:sz w:val="32"/>
          <w:szCs w:val="32"/>
        </w:rPr>
        <w:t>、</w:t>
      </w:r>
      <w:r w:rsidR="006E11D5" w:rsidRPr="006E11D5">
        <w:rPr>
          <w:rFonts w:ascii="黑体" w:eastAsia="黑体" w:hAnsi="微软雅黑" w:cs="宋体" w:hint="eastAsia"/>
          <w:bCs/>
          <w:color w:val="222222"/>
          <w:spacing w:val="7"/>
          <w:kern w:val="0"/>
          <w:sz w:val="32"/>
          <w:szCs w:val="32"/>
        </w:rPr>
        <w:t>扫黑除恶专项斗争工作的要求是什么？</w:t>
      </w:r>
    </w:p>
    <w:p w:rsidR="006E11D5" w:rsidRPr="006E11D5" w:rsidRDefault="006E11D5"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sidRPr="006E11D5">
        <w:rPr>
          <w:rFonts w:ascii="仿宋_GB2312" w:eastAsia="仿宋_GB2312" w:hAnsi="Microsoft YaHei UI" w:cs="宋体" w:hint="eastAsia"/>
          <w:color w:val="333333"/>
          <w:spacing w:val="8"/>
          <w:kern w:val="0"/>
          <w:sz w:val="32"/>
          <w:szCs w:val="32"/>
        </w:rPr>
        <w:t>（一）有黑扫黑；（二）无黑除恶；（三）无恶治乱。</w:t>
      </w:r>
    </w:p>
    <w:p w:rsidR="006E11D5" w:rsidRDefault="006E11D5" w:rsidP="005F7E3B">
      <w:pPr>
        <w:widowControl/>
        <w:shd w:val="clear" w:color="auto" w:fill="FFFFFF"/>
        <w:spacing w:line="540" w:lineRule="exact"/>
        <w:rPr>
          <w:rFonts w:ascii="Microsoft YaHei UI" w:eastAsia="Microsoft YaHei UI" w:hAnsi="Microsoft YaHei UI" w:cs="宋体"/>
          <w:color w:val="333333"/>
          <w:spacing w:val="8"/>
          <w:kern w:val="0"/>
          <w:sz w:val="26"/>
          <w:szCs w:val="26"/>
        </w:rPr>
      </w:pPr>
    </w:p>
    <w:p w:rsidR="006E11D5" w:rsidRPr="006E11D5" w:rsidRDefault="005F7E3B" w:rsidP="005F7E3B">
      <w:pPr>
        <w:widowControl/>
        <w:shd w:val="clear" w:color="auto" w:fill="FFFFFF"/>
        <w:spacing w:line="540" w:lineRule="exact"/>
        <w:ind w:firstLine="668"/>
        <w:rPr>
          <w:rFonts w:ascii="黑体" w:eastAsia="黑体" w:hAnsi="微软雅黑" w:cs="宋体"/>
          <w:color w:val="222222"/>
          <w:spacing w:val="7"/>
          <w:kern w:val="0"/>
          <w:sz w:val="32"/>
          <w:szCs w:val="32"/>
        </w:rPr>
      </w:pPr>
      <w:r>
        <w:rPr>
          <w:rFonts w:ascii="黑体" w:eastAsia="黑体" w:hAnsi="微软雅黑" w:cs="宋体" w:hint="eastAsia"/>
          <w:bCs/>
          <w:color w:val="222222"/>
          <w:spacing w:val="7"/>
          <w:kern w:val="0"/>
          <w:sz w:val="32"/>
          <w:szCs w:val="32"/>
        </w:rPr>
        <w:t>七</w:t>
      </w:r>
      <w:r w:rsidR="006E11D5" w:rsidRPr="006E11D5">
        <w:rPr>
          <w:rFonts w:ascii="黑体" w:eastAsia="黑体" w:hAnsi="微软雅黑" w:cs="宋体" w:hint="eastAsia"/>
          <w:bCs/>
          <w:color w:val="222222"/>
          <w:spacing w:val="7"/>
          <w:kern w:val="0"/>
          <w:sz w:val="32"/>
          <w:szCs w:val="32"/>
        </w:rPr>
        <w:t>、扫黑除恶专项斗争的主要工作措施是什么？</w:t>
      </w:r>
    </w:p>
    <w:p w:rsidR="006E11D5" w:rsidRDefault="006E11D5"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sidRPr="006E11D5">
        <w:rPr>
          <w:rFonts w:ascii="仿宋_GB2312" w:eastAsia="仿宋_GB2312" w:hAnsi="Microsoft YaHei UI" w:cs="宋体" w:hint="eastAsia"/>
          <w:color w:val="333333"/>
          <w:spacing w:val="8"/>
          <w:kern w:val="0"/>
          <w:sz w:val="32"/>
          <w:szCs w:val="32"/>
        </w:rPr>
        <w:lastRenderedPageBreak/>
        <w:t>（一）摸线索；（二）打犯罪；（三）挖“保护伞”；（四）治源头；（五）强组织。</w:t>
      </w:r>
    </w:p>
    <w:p w:rsidR="006E11D5" w:rsidRDefault="006E11D5" w:rsidP="005F7E3B">
      <w:pPr>
        <w:widowControl/>
        <w:shd w:val="clear" w:color="auto" w:fill="FFFFFF"/>
        <w:spacing w:line="540" w:lineRule="exact"/>
        <w:rPr>
          <w:rFonts w:ascii="仿宋_GB2312" w:eastAsia="仿宋_GB2312" w:hAnsi="Microsoft YaHei UI" w:cs="宋体"/>
          <w:color w:val="333333"/>
          <w:spacing w:val="8"/>
          <w:kern w:val="0"/>
          <w:sz w:val="32"/>
          <w:szCs w:val="32"/>
        </w:rPr>
      </w:pPr>
    </w:p>
    <w:p w:rsidR="0064341C" w:rsidRPr="0064341C" w:rsidRDefault="005F7E3B" w:rsidP="005F7E3B">
      <w:pPr>
        <w:widowControl/>
        <w:shd w:val="clear" w:color="auto" w:fill="FFFFFF"/>
        <w:spacing w:line="540" w:lineRule="exact"/>
        <w:ind w:firstLine="668"/>
        <w:rPr>
          <w:rFonts w:ascii="黑体" w:eastAsia="黑体" w:hAnsi="微软雅黑" w:cs="宋体"/>
          <w:color w:val="222222"/>
          <w:spacing w:val="7"/>
          <w:kern w:val="0"/>
          <w:sz w:val="32"/>
          <w:szCs w:val="32"/>
        </w:rPr>
      </w:pPr>
      <w:r>
        <w:rPr>
          <w:rFonts w:ascii="黑体" w:eastAsia="黑体" w:hAnsi="微软雅黑" w:cs="宋体" w:hint="eastAsia"/>
          <w:bCs/>
          <w:color w:val="222222"/>
          <w:spacing w:val="7"/>
          <w:kern w:val="0"/>
          <w:sz w:val="32"/>
          <w:szCs w:val="32"/>
        </w:rPr>
        <w:t>八</w:t>
      </w:r>
      <w:r w:rsidR="0064341C" w:rsidRPr="0064341C">
        <w:rPr>
          <w:rFonts w:ascii="黑体" w:eastAsia="黑体" w:hAnsi="微软雅黑" w:cs="宋体" w:hint="eastAsia"/>
          <w:bCs/>
          <w:color w:val="222222"/>
          <w:spacing w:val="7"/>
          <w:kern w:val="0"/>
          <w:sz w:val="32"/>
          <w:szCs w:val="32"/>
        </w:rPr>
        <w:t>、扫黑除恶聚焦打击的重点内容是什么？</w:t>
      </w:r>
    </w:p>
    <w:p w:rsidR="0064341C" w:rsidRDefault="0064341C"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sidRPr="0064341C">
        <w:rPr>
          <w:rFonts w:ascii="仿宋_GB2312" w:eastAsia="仿宋_GB2312" w:hAnsi="Microsoft YaHei UI" w:cs="宋体" w:hint="eastAsia"/>
          <w:color w:val="333333"/>
          <w:spacing w:val="8"/>
          <w:kern w:val="0"/>
          <w:sz w:val="32"/>
          <w:szCs w:val="32"/>
        </w:rPr>
        <w:t>聚焦涉</w:t>
      </w:r>
      <w:proofErr w:type="gramStart"/>
      <w:r w:rsidRPr="0064341C">
        <w:rPr>
          <w:rFonts w:ascii="仿宋_GB2312" w:eastAsia="仿宋_GB2312" w:hAnsi="Microsoft YaHei UI" w:cs="宋体" w:hint="eastAsia"/>
          <w:color w:val="333333"/>
          <w:spacing w:val="8"/>
          <w:kern w:val="0"/>
          <w:sz w:val="32"/>
          <w:szCs w:val="32"/>
        </w:rPr>
        <w:t>黑涉恶问题</w:t>
      </w:r>
      <w:proofErr w:type="gramEnd"/>
      <w:r w:rsidRPr="0064341C">
        <w:rPr>
          <w:rFonts w:ascii="仿宋_GB2312" w:eastAsia="仿宋_GB2312" w:hAnsi="Microsoft YaHei UI" w:cs="宋体" w:hint="eastAsia"/>
          <w:color w:val="333333"/>
          <w:spacing w:val="8"/>
          <w:kern w:val="0"/>
          <w:sz w:val="32"/>
          <w:szCs w:val="32"/>
        </w:rPr>
        <w:t>突出的重点地区、重点行业、重点领域，把打击锋芒始终对准群众反映最强烈、最深恶痛绝的各类黑恶势力违法犯罪。</w:t>
      </w:r>
    </w:p>
    <w:p w:rsidR="0064341C" w:rsidRDefault="0064341C" w:rsidP="005F7E3B">
      <w:pPr>
        <w:widowControl/>
        <w:shd w:val="clear" w:color="auto" w:fill="FFFFFF"/>
        <w:spacing w:line="540" w:lineRule="exact"/>
        <w:rPr>
          <w:rFonts w:ascii="黑体" w:eastAsia="黑体" w:hAnsi="微软雅黑" w:cs="宋体"/>
          <w:bCs/>
          <w:spacing w:val="7"/>
          <w:kern w:val="0"/>
          <w:sz w:val="32"/>
          <w:szCs w:val="32"/>
        </w:rPr>
      </w:pPr>
    </w:p>
    <w:p w:rsidR="0064341C" w:rsidRPr="0064341C" w:rsidRDefault="005F7E3B" w:rsidP="005F7E3B">
      <w:pPr>
        <w:widowControl/>
        <w:shd w:val="clear" w:color="auto" w:fill="FFFFFF"/>
        <w:spacing w:line="540" w:lineRule="exact"/>
        <w:ind w:firstLine="668"/>
        <w:rPr>
          <w:rFonts w:ascii="黑体" w:eastAsia="黑体" w:hAnsi="微软雅黑" w:cs="宋体"/>
          <w:spacing w:val="7"/>
          <w:kern w:val="0"/>
          <w:sz w:val="32"/>
          <w:szCs w:val="32"/>
        </w:rPr>
      </w:pPr>
      <w:r>
        <w:rPr>
          <w:rFonts w:ascii="黑体" w:eastAsia="黑体" w:hAnsi="微软雅黑" w:cs="宋体" w:hint="eastAsia"/>
          <w:bCs/>
          <w:spacing w:val="7"/>
          <w:kern w:val="0"/>
          <w:sz w:val="32"/>
          <w:szCs w:val="32"/>
        </w:rPr>
        <w:t>九</w:t>
      </w:r>
      <w:r w:rsidR="0064341C" w:rsidRPr="0064341C">
        <w:rPr>
          <w:rFonts w:ascii="黑体" w:eastAsia="黑体" w:hAnsi="微软雅黑" w:cs="宋体" w:hint="eastAsia"/>
          <w:bCs/>
          <w:spacing w:val="7"/>
          <w:kern w:val="0"/>
          <w:sz w:val="32"/>
          <w:szCs w:val="32"/>
        </w:rPr>
        <w:t>、国家确定重点打击哪些领域</w:t>
      </w:r>
      <w:r w:rsidR="00420E56">
        <w:rPr>
          <w:rFonts w:ascii="黑体" w:eastAsia="黑体" w:hAnsi="微软雅黑" w:cs="宋体" w:hint="eastAsia"/>
          <w:bCs/>
          <w:spacing w:val="7"/>
          <w:kern w:val="0"/>
          <w:sz w:val="32"/>
          <w:szCs w:val="32"/>
        </w:rPr>
        <w:t>？</w:t>
      </w:r>
    </w:p>
    <w:p w:rsidR="0064341C" w:rsidRPr="00090240" w:rsidRDefault="0064341C"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sidRPr="00090240">
        <w:rPr>
          <w:rFonts w:ascii="仿宋_GB2312" w:eastAsia="仿宋_GB2312" w:hAnsi="微软雅黑" w:cs="宋体" w:hint="eastAsia"/>
          <w:bCs/>
          <w:color w:val="222222"/>
          <w:spacing w:val="7"/>
          <w:kern w:val="0"/>
          <w:sz w:val="32"/>
          <w:szCs w:val="32"/>
        </w:rPr>
        <w:t>（一）</w:t>
      </w:r>
      <w:r w:rsidRPr="00090240">
        <w:rPr>
          <w:rFonts w:ascii="仿宋_GB2312" w:eastAsia="仿宋_GB2312" w:hAnsi="微软雅黑" w:cs="宋体" w:hint="eastAsia"/>
          <w:color w:val="222222"/>
          <w:spacing w:val="7"/>
          <w:kern w:val="0"/>
          <w:sz w:val="32"/>
          <w:szCs w:val="32"/>
        </w:rPr>
        <w:t>威胁政治安全特别是政权安全、制度安全以及向政治领域渗透的黑恶势力；</w:t>
      </w:r>
    </w:p>
    <w:p w:rsidR="0064341C" w:rsidRPr="00090240" w:rsidRDefault="0064341C"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sidRPr="00090240">
        <w:rPr>
          <w:rFonts w:ascii="仿宋_GB2312" w:eastAsia="仿宋_GB2312" w:hAnsi="微软雅黑" w:cs="宋体" w:hint="eastAsia"/>
          <w:bCs/>
          <w:color w:val="222222"/>
          <w:spacing w:val="7"/>
          <w:kern w:val="0"/>
          <w:sz w:val="32"/>
          <w:szCs w:val="32"/>
        </w:rPr>
        <w:t>（二）</w:t>
      </w:r>
      <w:r w:rsidRPr="00090240">
        <w:rPr>
          <w:rFonts w:ascii="仿宋_GB2312" w:eastAsia="仿宋_GB2312" w:hAnsi="微软雅黑" w:cs="宋体" w:hint="eastAsia"/>
          <w:color w:val="222222"/>
          <w:spacing w:val="7"/>
          <w:kern w:val="0"/>
          <w:sz w:val="32"/>
          <w:szCs w:val="32"/>
        </w:rPr>
        <w:t>把持基层政权、操纵破坏基层换届选举、垄断农村资源、侵吞集体资产的黑恶势力；</w:t>
      </w:r>
    </w:p>
    <w:p w:rsidR="0064341C" w:rsidRPr="00090240" w:rsidRDefault="0064341C"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sidRPr="00090240">
        <w:rPr>
          <w:rFonts w:ascii="仿宋_GB2312" w:eastAsia="仿宋_GB2312" w:hAnsi="微软雅黑" w:cs="宋体" w:hint="eastAsia"/>
          <w:bCs/>
          <w:color w:val="222222"/>
          <w:spacing w:val="7"/>
          <w:kern w:val="0"/>
          <w:sz w:val="32"/>
          <w:szCs w:val="32"/>
        </w:rPr>
        <w:t>（三）</w:t>
      </w:r>
      <w:r w:rsidRPr="00090240">
        <w:rPr>
          <w:rFonts w:ascii="仿宋_GB2312" w:eastAsia="仿宋_GB2312" w:hAnsi="微软雅黑" w:cs="宋体" w:hint="eastAsia"/>
          <w:color w:val="222222"/>
          <w:spacing w:val="7"/>
          <w:kern w:val="0"/>
          <w:sz w:val="32"/>
          <w:szCs w:val="32"/>
        </w:rPr>
        <w:t>利用家族、宗族势力横行乡里、称霸一方、欺压残害百姓的</w:t>
      </w:r>
      <w:proofErr w:type="gramStart"/>
      <w:r w:rsidRPr="00090240">
        <w:rPr>
          <w:rFonts w:ascii="仿宋_GB2312" w:eastAsia="仿宋_GB2312" w:hAnsi="微软雅黑" w:cs="宋体" w:hint="eastAsia"/>
          <w:color w:val="222222"/>
          <w:spacing w:val="7"/>
          <w:kern w:val="0"/>
          <w:sz w:val="32"/>
          <w:szCs w:val="32"/>
        </w:rPr>
        <w:t>“村霸”等黑恶势力</w:t>
      </w:r>
      <w:proofErr w:type="gramEnd"/>
      <w:r w:rsidRPr="00090240">
        <w:rPr>
          <w:rFonts w:ascii="仿宋_GB2312" w:eastAsia="仿宋_GB2312" w:hAnsi="微软雅黑" w:cs="宋体" w:hint="eastAsia"/>
          <w:color w:val="222222"/>
          <w:spacing w:val="7"/>
          <w:kern w:val="0"/>
          <w:sz w:val="32"/>
          <w:szCs w:val="32"/>
        </w:rPr>
        <w:t>；</w:t>
      </w:r>
    </w:p>
    <w:p w:rsidR="006B6B76" w:rsidRDefault="0064341C"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sidRPr="00090240">
        <w:rPr>
          <w:rFonts w:ascii="仿宋_GB2312" w:eastAsia="仿宋_GB2312" w:hAnsi="微软雅黑" w:cs="宋体" w:hint="eastAsia"/>
          <w:bCs/>
          <w:color w:val="222222"/>
          <w:spacing w:val="7"/>
          <w:kern w:val="0"/>
          <w:sz w:val="32"/>
          <w:szCs w:val="32"/>
        </w:rPr>
        <w:t>（四）</w:t>
      </w:r>
      <w:r w:rsidRPr="00090240">
        <w:rPr>
          <w:rFonts w:ascii="仿宋_GB2312" w:eastAsia="仿宋_GB2312" w:hAnsi="微软雅黑" w:cs="宋体" w:hint="eastAsia"/>
          <w:color w:val="222222"/>
          <w:spacing w:val="7"/>
          <w:kern w:val="0"/>
          <w:sz w:val="32"/>
          <w:szCs w:val="32"/>
        </w:rPr>
        <w:t>在征地、租地、拆迁、工程项目建设等过程中煽动</w:t>
      </w:r>
      <w:r w:rsidR="006B6B76">
        <w:rPr>
          <w:rFonts w:ascii="仿宋_GB2312" w:eastAsia="仿宋_GB2312" w:hAnsi="微软雅黑" w:cs="宋体" w:hint="eastAsia"/>
          <w:color w:val="222222"/>
          <w:spacing w:val="7"/>
          <w:kern w:val="0"/>
          <w:sz w:val="32"/>
          <w:szCs w:val="32"/>
        </w:rPr>
        <w:t>；</w:t>
      </w:r>
    </w:p>
    <w:p w:rsidR="0064341C" w:rsidRPr="00090240" w:rsidRDefault="0064341C"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sidRPr="00090240">
        <w:rPr>
          <w:rFonts w:ascii="仿宋_GB2312" w:eastAsia="仿宋_GB2312" w:hAnsi="微软雅黑" w:cs="宋体" w:hint="eastAsia"/>
          <w:color w:val="222222"/>
          <w:spacing w:val="7"/>
          <w:kern w:val="0"/>
          <w:sz w:val="32"/>
          <w:szCs w:val="32"/>
        </w:rPr>
        <w:t>（五）在建筑工程、交通运输、矿产资源、渔业捕捞等行业、领域，强揽工程、恶意竞标、非法占地、滥开滥采的黑恶势力；</w:t>
      </w:r>
    </w:p>
    <w:p w:rsidR="0064341C" w:rsidRPr="00090240" w:rsidRDefault="0064341C"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sidRPr="00090240">
        <w:rPr>
          <w:rFonts w:ascii="仿宋_GB2312" w:eastAsia="仿宋_GB2312" w:hAnsi="微软雅黑" w:cs="宋体" w:hint="eastAsia"/>
          <w:bCs/>
          <w:color w:val="222222"/>
          <w:spacing w:val="7"/>
          <w:kern w:val="0"/>
          <w:sz w:val="32"/>
          <w:szCs w:val="32"/>
        </w:rPr>
        <w:t>（六）</w:t>
      </w:r>
      <w:r w:rsidRPr="00090240">
        <w:rPr>
          <w:rFonts w:ascii="仿宋_GB2312" w:eastAsia="仿宋_GB2312" w:hAnsi="微软雅黑" w:cs="宋体" w:hint="eastAsia"/>
          <w:color w:val="222222"/>
          <w:spacing w:val="7"/>
          <w:kern w:val="0"/>
          <w:sz w:val="32"/>
          <w:szCs w:val="32"/>
        </w:rPr>
        <w:t>在商贸集市、批发市场、车站码头、旅游景区等场所欺行霸市、强买强卖、收保护费的市霸、</w:t>
      </w:r>
      <w:proofErr w:type="gramStart"/>
      <w:r w:rsidRPr="00090240">
        <w:rPr>
          <w:rFonts w:ascii="仿宋_GB2312" w:eastAsia="仿宋_GB2312" w:hAnsi="微软雅黑" w:cs="宋体" w:hint="eastAsia"/>
          <w:color w:val="222222"/>
          <w:spacing w:val="7"/>
          <w:kern w:val="0"/>
          <w:sz w:val="32"/>
          <w:szCs w:val="32"/>
        </w:rPr>
        <w:t>行霸等黑</w:t>
      </w:r>
      <w:proofErr w:type="gramEnd"/>
      <w:r w:rsidRPr="00090240">
        <w:rPr>
          <w:rFonts w:ascii="仿宋_GB2312" w:eastAsia="仿宋_GB2312" w:hAnsi="微软雅黑" w:cs="宋体" w:hint="eastAsia"/>
          <w:color w:val="222222"/>
          <w:spacing w:val="7"/>
          <w:kern w:val="0"/>
          <w:sz w:val="32"/>
          <w:szCs w:val="32"/>
        </w:rPr>
        <w:t>恶势力；</w:t>
      </w:r>
    </w:p>
    <w:p w:rsidR="0064341C" w:rsidRPr="00090240" w:rsidRDefault="0064341C"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sidRPr="00090240">
        <w:rPr>
          <w:rFonts w:ascii="仿宋_GB2312" w:eastAsia="仿宋_GB2312" w:hAnsi="微软雅黑" w:cs="宋体" w:hint="eastAsia"/>
          <w:bCs/>
          <w:color w:val="222222"/>
          <w:spacing w:val="7"/>
          <w:kern w:val="0"/>
          <w:sz w:val="32"/>
          <w:szCs w:val="32"/>
        </w:rPr>
        <w:t>（七）</w:t>
      </w:r>
      <w:r w:rsidRPr="00090240">
        <w:rPr>
          <w:rFonts w:ascii="仿宋_GB2312" w:eastAsia="仿宋_GB2312" w:hAnsi="微软雅黑" w:cs="宋体" w:hint="eastAsia"/>
          <w:color w:val="222222"/>
          <w:spacing w:val="7"/>
          <w:kern w:val="0"/>
          <w:sz w:val="32"/>
          <w:szCs w:val="32"/>
        </w:rPr>
        <w:t>操纵、经营“黄赌毒”等违法犯罪活动的黑恶势力；</w:t>
      </w:r>
    </w:p>
    <w:p w:rsidR="0064341C" w:rsidRPr="00090240" w:rsidRDefault="0064341C"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sidRPr="00090240">
        <w:rPr>
          <w:rFonts w:ascii="仿宋_GB2312" w:eastAsia="仿宋_GB2312" w:hAnsi="微软雅黑" w:cs="宋体" w:hint="eastAsia"/>
          <w:bCs/>
          <w:color w:val="222222"/>
          <w:spacing w:val="7"/>
          <w:kern w:val="0"/>
          <w:sz w:val="32"/>
          <w:szCs w:val="32"/>
        </w:rPr>
        <w:lastRenderedPageBreak/>
        <w:t>（八）</w:t>
      </w:r>
      <w:r w:rsidRPr="00090240">
        <w:rPr>
          <w:rFonts w:ascii="仿宋_GB2312" w:eastAsia="仿宋_GB2312" w:hAnsi="微软雅黑" w:cs="宋体" w:hint="eastAsia"/>
          <w:color w:val="222222"/>
          <w:spacing w:val="7"/>
          <w:kern w:val="0"/>
          <w:sz w:val="32"/>
          <w:szCs w:val="32"/>
        </w:rPr>
        <w:t>非法高利放贷、暴力讨债的黑恶势力；</w:t>
      </w:r>
    </w:p>
    <w:p w:rsidR="0064341C" w:rsidRPr="00090240" w:rsidRDefault="0064341C"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sidRPr="00090240">
        <w:rPr>
          <w:rFonts w:ascii="仿宋_GB2312" w:eastAsia="仿宋_GB2312" w:hAnsi="微软雅黑" w:cs="宋体" w:hint="eastAsia"/>
          <w:bCs/>
          <w:color w:val="222222"/>
          <w:spacing w:val="7"/>
          <w:kern w:val="0"/>
          <w:sz w:val="32"/>
          <w:szCs w:val="32"/>
        </w:rPr>
        <w:t>（九）</w:t>
      </w:r>
      <w:r w:rsidRPr="00090240">
        <w:rPr>
          <w:rFonts w:ascii="仿宋_GB2312" w:eastAsia="仿宋_GB2312" w:hAnsi="微软雅黑" w:cs="宋体" w:hint="eastAsia"/>
          <w:color w:val="222222"/>
          <w:spacing w:val="7"/>
          <w:kern w:val="0"/>
          <w:sz w:val="32"/>
          <w:szCs w:val="32"/>
        </w:rPr>
        <w:t>插手民间纠纷，充当“地下执法队”的黑恶势力；</w:t>
      </w:r>
    </w:p>
    <w:p w:rsidR="0064341C" w:rsidRPr="00090240" w:rsidRDefault="0064341C"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sidRPr="00090240">
        <w:rPr>
          <w:rFonts w:ascii="仿宋_GB2312" w:eastAsia="仿宋_GB2312" w:hAnsi="微软雅黑" w:cs="宋体" w:hint="eastAsia"/>
          <w:bCs/>
          <w:color w:val="222222"/>
          <w:spacing w:val="7"/>
          <w:kern w:val="0"/>
          <w:sz w:val="32"/>
          <w:szCs w:val="32"/>
        </w:rPr>
        <w:t>（十）</w:t>
      </w:r>
      <w:r w:rsidRPr="00090240">
        <w:rPr>
          <w:rFonts w:ascii="仿宋_GB2312" w:eastAsia="仿宋_GB2312" w:hAnsi="微软雅黑" w:cs="宋体" w:hint="eastAsia"/>
          <w:color w:val="222222"/>
          <w:spacing w:val="7"/>
          <w:kern w:val="0"/>
          <w:sz w:val="32"/>
          <w:szCs w:val="32"/>
        </w:rPr>
        <w:t>组织或雇佣网络“水军”在网上威胁、恐吓、侮辱、诽谤、滋扰的黑恶势力；</w:t>
      </w:r>
    </w:p>
    <w:p w:rsidR="0064341C" w:rsidRPr="00090240" w:rsidRDefault="0064341C"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sidRPr="00090240">
        <w:rPr>
          <w:rFonts w:ascii="仿宋_GB2312" w:eastAsia="仿宋_GB2312" w:hAnsi="微软雅黑" w:cs="宋体" w:hint="eastAsia"/>
          <w:bCs/>
          <w:color w:val="222222"/>
          <w:spacing w:val="7"/>
          <w:kern w:val="0"/>
          <w:sz w:val="32"/>
          <w:szCs w:val="32"/>
        </w:rPr>
        <w:t>（十一）</w:t>
      </w:r>
      <w:r w:rsidRPr="00090240">
        <w:rPr>
          <w:rFonts w:ascii="仿宋_GB2312" w:eastAsia="仿宋_GB2312" w:hAnsi="微软雅黑" w:cs="宋体" w:hint="eastAsia"/>
          <w:color w:val="222222"/>
          <w:spacing w:val="7"/>
          <w:kern w:val="0"/>
          <w:sz w:val="32"/>
          <w:szCs w:val="32"/>
        </w:rPr>
        <w:t>境外黑社会入境发展渗透以及跨国跨境的黑恶势力。</w:t>
      </w:r>
    </w:p>
    <w:p w:rsidR="0064341C" w:rsidRDefault="0064341C"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sidRPr="00090240">
        <w:rPr>
          <w:rFonts w:ascii="仿宋_GB2312" w:eastAsia="仿宋_GB2312" w:hAnsi="微软雅黑" w:cs="宋体" w:hint="eastAsia"/>
          <w:bCs/>
          <w:color w:val="222222"/>
          <w:spacing w:val="7"/>
          <w:kern w:val="0"/>
          <w:sz w:val="32"/>
          <w:szCs w:val="32"/>
        </w:rPr>
        <w:t>同时，</w:t>
      </w:r>
      <w:r w:rsidRPr="00090240">
        <w:rPr>
          <w:rFonts w:ascii="仿宋_GB2312" w:eastAsia="仿宋_GB2312" w:hAnsi="微软雅黑" w:cs="宋体" w:hint="eastAsia"/>
          <w:color w:val="222222"/>
          <w:spacing w:val="7"/>
          <w:kern w:val="0"/>
          <w:sz w:val="32"/>
          <w:szCs w:val="32"/>
        </w:rPr>
        <w:t>坚决深挖黑恶势力“保护伞” 。</w:t>
      </w:r>
    </w:p>
    <w:p w:rsidR="009A374F" w:rsidRDefault="009A374F" w:rsidP="005F7E3B">
      <w:pPr>
        <w:widowControl/>
        <w:shd w:val="clear" w:color="auto" w:fill="FFFFFF"/>
        <w:spacing w:line="540" w:lineRule="exact"/>
        <w:ind w:firstLine="668"/>
        <w:rPr>
          <w:rFonts w:ascii="黑体" w:eastAsia="黑体" w:hAnsi="微软雅黑" w:cs="宋体"/>
          <w:bCs/>
          <w:color w:val="222222"/>
          <w:spacing w:val="7"/>
          <w:kern w:val="0"/>
          <w:sz w:val="32"/>
          <w:szCs w:val="32"/>
        </w:rPr>
      </w:pPr>
    </w:p>
    <w:p w:rsidR="00420E56" w:rsidRPr="0064341C" w:rsidRDefault="00420E56" w:rsidP="00420E56">
      <w:pPr>
        <w:widowControl/>
        <w:shd w:val="clear" w:color="auto" w:fill="FFFFFF"/>
        <w:spacing w:line="540" w:lineRule="exact"/>
        <w:ind w:firstLine="668"/>
        <w:rPr>
          <w:rFonts w:ascii="黑体" w:eastAsia="黑体" w:hAnsi="微软雅黑" w:cs="宋体"/>
          <w:color w:val="222222"/>
          <w:spacing w:val="7"/>
          <w:kern w:val="0"/>
          <w:sz w:val="32"/>
          <w:szCs w:val="32"/>
        </w:rPr>
      </w:pPr>
      <w:r>
        <w:rPr>
          <w:rFonts w:ascii="黑体" w:eastAsia="黑体" w:hAnsi="微软雅黑" w:cs="宋体" w:hint="eastAsia"/>
          <w:bCs/>
          <w:color w:val="222222"/>
          <w:spacing w:val="7"/>
          <w:kern w:val="0"/>
          <w:sz w:val="32"/>
          <w:szCs w:val="32"/>
        </w:rPr>
        <w:t>十</w:t>
      </w:r>
      <w:r w:rsidRPr="0064341C">
        <w:rPr>
          <w:rFonts w:ascii="黑体" w:eastAsia="黑体" w:hAnsi="微软雅黑" w:cs="宋体" w:hint="eastAsia"/>
          <w:bCs/>
          <w:color w:val="222222"/>
          <w:spacing w:val="7"/>
          <w:kern w:val="0"/>
          <w:sz w:val="32"/>
          <w:szCs w:val="32"/>
        </w:rPr>
        <w:t>、涉</w:t>
      </w:r>
      <w:proofErr w:type="gramStart"/>
      <w:r w:rsidRPr="0064341C">
        <w:rPr>
          <w:rFonts w:ascii="黑体" w:eastAsia="黑体" w:hAnsi="微软雅黑" w:cs="宋体" w:hint="eastAsia"/>
          <w:bCs/>
          <w:color w:val="222222"/>
          <w:spacing w:val="7"/>
          <w:kern w:val="0"/>
          <w:sz w:val="32"/>
          <w:szCs w:val="32"/>
        </w:rPr>
        <w:t>黑涉恶违法</w:t>
      </w:r>
      <w:proofErr w:type="gramEnd"/>
      <w:r w:rsidRPr="0064341C">
        <w:rPr>
          <w:rFonts w:ascii="黑体" w:eastAsia="黑体" w:hAnsi="微软雅黑" w:cs="宋体" w:hint="eastAsia"/>
          <w:bCs/>
          <w:color w:val="222222"/>
          <w:spacing w:val="7"/>
          <w:kern w:val="0"/>
          <w:sz w:val="32"/>
          <w:szCs w:val="32"/>
        </w:rPr>
        <w:t>犯罪活动主要是什么？</w:t>
      </w:r>
    </w:p>
    <w:p w:rsidR="00420E56" w:rsidRDefault="00420E56" w:rsidP="00420E56">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sidRPr="0064341C">
        <w:rPr>
          <w:rFonts w:ascii="仿宋_GB2312" w:eastAsia="仿宋_GB2312" w:hAnsi="Microsoft YaHei UI" w:cs="宋体" w:hint="eastAsia"/>
          <w:color w:val="333333"/>
          <w:spacing w:val="8"/>
          <w:kern w:val="0"/>
          <w:sz w:val="32"/>
          <w:szCs w:val="32"/>
        </w:rPr>
        <w:t>强迫交易、故意伤害、非法拘禁、敲诈勒索、故意毁坏财物、聚众斗殴、寻衅滋事等，同时还可能伴随实施开设赌场、组织卖淫、强迫卖淫、贩卖毒品、运输毒品、制造毒品、抢劫、抢夺、聚众扰乱社会秩序、聚众扰乱公共场所秩序、交通秩序以及聚众“打砸抢”等。</w:t>
      </w:r>
    </w:p>
    <w:p w:rsidR="00420E56" w:rsidRPr="00420E56" w:rsidRDefault="00420E56" w:rsidP="005F7E3B">
      <w:pPr>
        <w:widowControl/>
        <w:shd w:val="clear" w:color="auto" w:fill="FFFFFF"/>
        <w:spacing w:line="540" w:lineRule="exact"/>
        <w:ind w:firstLine="668"/>
        <w:rPr>
          <w:rFonts w:ascii="黑体" w:eastAsia="黑体" w:hAnsi="微软雅黑" w:cs="宋体"/>
          <w:bCs/>
          <w:color w:val="222222"/>
          <w:spacing w:val="7"/>
          <w:kern w:val="0"/>
          <w:sz w:val="32"/>
          <w:szCs w:val="32"/>
        </w:rPr>
      </w:pPr>
    </w:p>
    <w:p w:rsidR="00667FC4" w:rsidRPr="00667FC4" w:rsidRDefault="005F7E3B" w:rsidP="005F7E3B">
      <w:pPr>
        <w:widowControl/>
        <w:shd w:val="clear" w:color="auto" w:fill="FFFFFF"/>
        <w:spacing w:line="540" w:lineRule="exact"/>
        <w:ind w:firstLine="668"/>
        <w:rPr>
          <w:rFonts w:ascii="黑体" w:eastAsia="黑体" w:hAnsi="微软雅黑" w:cs="宋体"/>
          <w:spacing w:val="7"/>
          <w:kern w:val="0"/>
          <w:sz w:val="32"/>
          <w:szCs w:val="32"/>
        </w:rPr>
      </w:pPr>
      <w:r>
        <w:rPr>
          <w:rFonts w:ascii="黑体" w:eastAsia="黑体" w:hAnsi="微软雅黑" w:cs="宋体" w:hint="eastAsia"/>
          <w:bCs/>
          <w:spacing w:val="7"/>
          <w:kern w:val="0"/>
          <w:sz w:val="32"/>
          <w:szCs w:val="32"/>
        </w:rPr>
        <w:t>十</w:t>
      </w:r>
      <w:r w:rsidR="00420E56">
        <w:rPr>
          <w:rFonts w:ascii="黑体" w:eastAsia="黑体" w:hAnsi="微软雅黑" w:cs="宋体" w:hint="eastAsia"/>
          <w:bCs/>
          <w:spacing w:val="7"/>
          <w:kern w:val="0"/>
          <w:sz w:val="32"/>
          <w:szCs w:val="32"/>
        </w:rPr>
        <w:t>一</w:t>
      </w:r>
      <w:r w:rsidR="00667FC4" w:rsidRPr="00667FC4">
        <w:rPr>
          <w:rFonts w:ascii="黑体" w:eastAsia="黑体" w:hAnsi="微软雅黑" w:cs="宋体" w:hint="eastAsia"/>
          <w:bCs/>
          <w:spacing w:val="7"/>
          <w:kern w:val="0"/>
          <w:sz w:val="32"/>
          <w:szCs w:val="32"/>
        </w:rPr>
        <w:t>、黑恶势力及其“保护伞”是怎么认定的</w:t>
      </w:r>
      <w:r w:rsidR="00420E56">
        <w:rPr>
          <w:rFonts w:ascii="黑体" w:eastAsia="黑体" w:hAnsi="微软雅黑" w:cs="宋体" w:hint="eastAsia"/>
          <w:bCs/>
          <w:spacing w:val="7"/>
          <w:kern w:val="0"/>
          <w:sz w:val="32"/>
          <w:szCs w:val="32"/>
        </w:rPr>
        <w:t>？</w:t>
      </w:r>
    </w:p>
    <w:p w:rsidR="00667FC4" w:rsidRPr="00667FC4" w:rsidRDefault="00667FC4" w:rsidP="005F7E3B">
      <w:pPr>
        <w:widowControl/>
        <w:shd w:val="clear" w:color="auto" w:fill="FFFFFF"/>
        <w:spacing w:line="540" w:lineRule="exact"/>
        <w:ind w:firstLine="660"/>
        <w:rPr>
          <w:rFonts w:ascii="仿宋_GB2312" w:eastAsia="仿宋_GB2312" w:hAnsi="微软雅黑" w:cs="宋体"/>
          <w:color w:val="222222"/>
          <w:spacing w:val="7"/>
          <w:kern w:val="0"/>
          <w:sz w:val="32"/>
          <w:szCs w:val="32"/>
        </w:rPr>
      </w:pPr>
      <w:r>
        <w:rPr>
          <w:rFonts w:ascii="仿宋_GB2312" w:eastAsia="仿宋_GB2312" w:hAnsi="微软雅黑" w:cs="宋体" w:hint="eastAsia"/>
          <w:b/>
          <w:bCs/>
          <w:color w:val="222222"/>
          <w:spacing w:val="7"/>
          <w:kern w:val="0"/>
          <w:sz w:val="32"/>
          <w:szCs w:val="32"/>
        </w:rPr>
        <w:t>（一）</w:t>
      </w:r>
      <w:r w:rsidRPr="00667FC4">
        <w:rPr>
          <w:rFonts w:ascii="仿宋_GB2312" w:eastAsia="仿宋_GB2312" w:hAnsi="微软雅黑" w:cs="宋体" w:hint="eastAsia"/>
          <w:b/>
          <w:bCs/>
          <w:color w:val="222222"/>
          <w:spacing w:val="7"/>
          <w:kern w:val="0"/>
          <w:sz w:val="32"/>
          <w:szCs w:val="32"/>
        </w:rPr>
        <w:t>黑社会性质组织是什么?</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sidRPr="00667FC4">
        <w:rPr>
          <w:rFonts w:ascii="仿宋_GB2312" w:eastAsia="仿宋_GB2312" w:hAnsi="微软雅黑" w:cs="宋体" w:hint="eastAsia"/>
          <w:color w:val="222222"/>
          <w:spacing w:val="7"/>
          <w:kern w:val="0"/>
          <w:sz w:val="32"/>
          <w:szCs w:val="32"/>
        </w:rPr>
        <w:t>黑社会性质的组织有四个方面的特征：</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color w:val="222222"/>
          <w:spacing w:val="7"/>
          <w:kern w:val="0"/>
          <w:sz w:val="32"/>
          <w:szCs w:val="32"/>
        </w:rPr>
        <w:t>1、</w:t>
      </w:r>
      <w:r w:rsidRPr="00667FC4">
        <w:rPr>
          <w:rFonts w:ascii="仿宋_GB2312" w:eastAsia="仿宋_GB2312" w:hAnsi="微软雅黑" w:cs="宋体" w:hint="eastAsia"/>
          <w:color w:val="222222"/>
          <w:spacing w:val="7"/>
          <w:kern w:val="0"/>
          <w:sz w:val="32"/>
          <w:szCs w:val="32"/>
        </w:rPr>
        <w:t>形成较稳定的犯罪组织，人数较多，有明确的组织者、领导者，骨干成员基本固定；</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color w:val="222222"/>
          <w:spacing w:val="7"/>
          <w:kern w:val="0"/>
          <w:sz w:val="32"/>
          <w:szCs w:val="32"/>
        </w:rPr>
        <w:t>2、</w:t>
      </w:r>
      <w:r w:rsidRPr="00667FC4">
        <w:rPr>
          <w:rFonts w:ascii="仿宋_GB2312" w:eastAsia="仿宋_GB2312" w:hAnsi="微软雅黑" w:cs="宋体" w:hint="eastAsia"/>
          <w:color w:val="222222"/>
          <w:spacing w:val="7"/>
          <w:kern w:val="0"/>
          <w:sz w:val="32"/>
          <w:szCs w:val="32"/>
        </w:rPr>
        <w:t>有组织地通过违法犯罪活动或者其他手段获取经济利益，具有一定的经济实力，以支持该组织的活动；</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color w:val="222222"/>
          <w:spacing w:val="7"/>
          <w:kern w:val="0"/>
          <w:sz w:val="32"/>
          <w:szCs w:val="32"/>
        </w:rPr>
        <w:t>3、</w:t>
      </w:r>
      <w:r w:rsidRPr="00667FC4">
        <w:rPr>
          <w:rFonts w:ascii="仿宋_GB2312" w:eastAsia="仿宋_GB2312" w:hAnsi="微软雅黑" w:cs="宋体" w:hint="eastAsia"/>
          <w:color w:val="222222"/>
          <w:spacing w:val="7"/>
          <w:kern w:val="0"/>
          <w:sz w:val="32"/>
          <w:szCs w:val="32"/>
        </w:rPr>
        <w:t>以暴力、威胁或者其他手段，有组织地多次进行违法犯罪活动，为非作恶，欺压、残害群众；</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color w:val="222222"/>
          <w:spacing w:val="7"/>
          <w:kern w:val="0"/>
          <w:sz w:val="32"/>
          <w:szCs w:val="32"/>
        </w:rPr>
        <w:lastRenderedPageBreak/>
        <w:t>4、</w:t>
      </w:r>
      <w:r w:rsidRPr="00667FC4">
        <w:rPr>
          <w:rFonts w:ascii="仿宋_GB2312" w:eastAsia="仿宋_GB2312" w:hAnsi="微软雅黑" w:cs="宋体" w:hint="eastAsia"/>
          <w:color w:val="222222"/>
          <w:spacing w:val="7"/>
          <w:kern w:val="0"/>
          <w:sz w:val="32"/>
          <w:szCs w:val="32"/>
        </w:rPr>
        <w:t>通过实施违法犯罪活动，或者利用国家工作人员的包庇或者纵容，称霸一方，在一定区域或者行业内，形成非法控制或者重大影响，严重破坏经济、社会生活秩序。</w:t>
      </w:r>
    </w:p>
    <w:p w:rsidR="00667FC4" w:rsidRPr="00667FC4" w:rsidRDefault="00667FC4" w:rsidP="005F7E3B">
      <w:pPr>
        <w:widowControl/>
        <w:shd w:val="clear" w:color="auto" w:fill="FFFFFF"/>
        <w:spacing w:line="540" w:lineRule="exact"/>
        <w:ind w:firstLine="668"/>
        <w:rPr>
          <w:rFonts w:ascii="黑体" w:eastAsia="黑体" w:hAnsi="微软雅黑" w:cs="宋体"/>
          <w:color w:val="222222"/>
          <w:spacing w:val="7"/>
          <w:kern w:val="0"/>
          <w:sz w:val="32"/>
          <w:szCs w:val="32"/>
        </w:rPr>
      </w:pPr>
      <w:r>
        <w:rPr>
          <w:rFonts w:ascii="黑体" w:eastAsia="黑体" w:hAnsi="微软雅黑" w:cs="宋体" w:hint="eastAsia"/>
          <w:bCs/>
          <w:color w:val="222222"/>
          <w:spacing w:val="7"/>
          <w:kern w:val="0"/>
          <w:sz w:val="32"/>
          <w:szCs w:val="32"/>
        </w:rPr>
        <w:t>（二）</w:t>
      </w:r>
      <w:r w:rsidRPr="00667FC4">
        <w:rPr>
          <w:rFonts w:ascii="黑体" w:eastAsia="黑体" w:hAnsi="微软雅黑" w:cs="宋体" w:hint="eastAsia"/>
          <w:bCs/>
          <w:color w:val="222222"/>
          <w:spacing w:val="7"/>
          <w:kern w:val="0"/>
          <w:sz w:val="32"/>
          <w:szCs w:val="32"/>
        </w:rPr>
        <w:t>“恶势力”是什么？</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sidRPr="00667FC4">
        <w:rPr>
          <w:rFonts w:ascii="仿宋_GB2312" w:eastAsia="仿宋_GB2312" w:hAnsi="微软雅黑" w:cs="宋体" w:hint="eastAsia"/>
          <w:color w:val="222222"/>
          <w:spacing w:val="7"/>
          <w:kern w:val="0"/>
          <w:sz w:val="32"/>
          <w:szCs w:val="32"/>
        </w:rPr>
        <w:t>经常纠集在一起，以暴力、威胁或者其他手段，在一定区域或者行业内多次实施违法犯罪活动，为非作恶，欺压百姓，扰乱经济、社会生活秩序，造成较为恶劣的社会影响，但尚未形成黑社会性质组织的违法犯罪组织。</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sidRPr="00667FC4">
        <w:rPr>
          <w:rFonts w:ascii="仿宋_GB2312" w:eastAsia="仿宋_GB2312" w:hAnsi="微软雅黑" w:cs="宋体" w:hint="eastAsia"/>
          <w:color w:val="222222"/>
          <w:spacing w:val="7"/>
          <w:kern w:val="0"/>
          <w:sz w:val="32"/>
          <w:szCs w:val="32"/>
        </w:rPr>
        <w:t>恶势力一般为三人以上，纠集者相对固定，违法犯罪活动主要为强迫交易、故意伤害、非法拘禁、敲诈勒索、故意毁坏财物、聚众斗殴、寻衅滋事等。同时还可能伴随实施开设赌场、组织卖淫、强迫卖淫、贩卖毒品、运输毒品、制造毒品、抢劫、抢夺、聚众扰乱社会秩序、聚众扰乱公共场所秩序、交通秩序以及聚众“打砸抢”等。</w:t>
      </w:r>
    </w:p>
    <w:p w:rsidR="00667FC4" w:rsidRPr="00667FC4" w:rsidRDefault="00667FC4" w:rsidP="005F7E3B">
      <w:pPr>
        <w:widowControl/>
        <w:shd w:val="clear" w:color="auto" w:fill="FFFFFF"/>
        <w:spacing w:line="540" w:lineRule="exact"/>
        <w:ind w:firstLine="668"/>
        <w:rPr>
          <w:rFonts w:ascii="黑体" w:eastAsia="黑体" w:hAnsi="微软雅黑" w:cs="宋体"/>
          <w:color w:val="222222"/>
          <w:spacing w:val="7"/>
          <w:kern w:val="0"/>
          <w:sz w:val="32"/>
          <w:szCs w:val="32"/>
        </w:rPr>
      </w:pPr>
      <w:r w:rsidRPr="00667FC4">
        <w:rPr>
          <w:rFonts w:ascii="黑体" w:eastAsia="黑体" w:hAnsi="微软雅黑" w:cs="宋体" w:hint="eastAsia"/>
          <w:bCs/>
          <w:color w:val="222222"/>
          <w:spacing w:val="7"/>
          <w:kern w:val="0"/>
          <w:sz w:val="32"/>
          <w:szCs w:val="32"/>
        </w:rPr>
        <w:t>（三）“恶势力犯罪集团”是什么？</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sidRPr="00667FC4">
        <w:rPr>
          <w:rFonts w:ascii="仿宋_GB2312" w:eastAsia="仿宋_GB2312" w:hAnsi="微软雅黑" w:cs="宋体" w:hint="eastAsia"/>
          <w:color w:val="222222"/>
          <w:spacing w:val="7"/>
          <w:kern w:val="0"/>
          <w:sz w:val="32"/>
          <w:szCs w:val="32"/>
        </w:rPr>
        <w:t>符合犯罪集团法定条件的恶势力犯罪组织，其特征表现为：有三名以上的组织成员，有明显的首要分子重要成员较为固定，组织成员经常纠集在一起，共同故意实施三次以上恶势力惯常实施的犯罪活动或者其他犯罪活动。</w:t>
      </w:r>
    </w:p>
    <w:p w:rsidR="00667FC4" w:rsidRPr="00667FC4" w:rsidRDefault="00667FC4" w:rsidP="005F7E3B">
      <w:pPr>
        <w:widowControl/>
        <w:shd w:val="clear" w:color="auto" w:fill="FFFFFF"/>
        <w:spacing w:line="540" w:lineRule="exact"/>
        <w:ind w:firstLine="668"/>
        <w:rPr>
          <w:rFonts w:ascii="黑体" w:eastAsia="黑体" w:hAnsi="微软雅黑" w:cs="宋体"/>
          <w:color w:val="222222"/>
          <w:spacing w:val="7"/>
          <w:kern w:val="0"/>
          <w:sz w:val="32"/>
          <w:szCs w:val="32"/>
        </w:rPr>
      </w:pPr>
      <w:r>
        <w:rPr>
          <w:rFonts w:ascii="黑体" w:eastAsia="黑体" w:hAnsi="微软雅黑" w:cs="宋体" w:hint="eastAsia"/>
          <w:bCs/>
          <w:color w:val="222222"/>
          <w:spacing w:val="7"/>
          <w:kern w:val="0"/>
          <w:sz w:val="32"/>
          <w:szCs w:val="32"/>
        </w:rPr>
        <w:t>（四）</w:t>
      </w:r>
      <w:r w:rsidRPr="00667FC4">
        <w:rPr>
          <w:rFonts w:ascii="黑体" w:eastAsia="黑体" w:hAnsi="微软雅黑" w:cs="宋体" w:hint="eastAsia"/>
          <w:bCs/>
          <w:color w:val="222222"/>
          <w:spacing w:val="7"/>
          <w:kern w:val="0"/>
          <w:sz w:val="32"/>
          <w:szCs w:val="32"/>
        </w:rPr>
        <w:t>黑恶势力“保护伞”是什么？</w:t>
      </w:r>
    </w:p>
    <w:p w:rsidR="00667FC4" w:rsidRDefault="00667FC4" w:rsidP="005F7E3B">
      <w:pPr>
        <w:widowControl/>
        <w:shd w:val="clear" w:color="auto" w:fill="FFFFFF"/>
        <w:spacing w:line="540" w:lineRule="exact"/>
        <w:rPr>
          <w:rFonts w:ascii="仿宋_GB2312" w:eastAsia="仿宋_GB2312" w:hAnsi="微软雅黑" w:cs="宋体"/>
          <w:color w:val="222222"/>
          <w:spacing w:val="7"/>
          <w:kern w:val="0"/>
          <w:sz w:val="32"/>
          <w:szCs w:val="32"/>
        </w:rPr>
      </w:pPr>
      <w:r w:rsidRPr="00667FC4">
        <w:rPr>
          <w:rFonts w:ascii="仿宋_GB2312" w:eastAsia="仿宋_GB2312" w:hAnsi="微软雅黑" w:cs="宋体" w:hint="eastAsia"/>
          <w:color w:val="222222"/>
          <w:spacing w:val="7"/>
          <w:kern w:val="0"/>
          <w:sz w:val="32"/>
          <w:szCs w:val="32"/>
        </w:rPr>
        <w:t>“保护伞”主要是指国家公职人员利用手中权力，参与涉</w:t>
      </w:r>
      <w:proofErr w:type="gramStart"/>
      <w:r w:rsidRPr="00667FC4">
        <w:rPr>
          <w:rFonts w:ascii="仿宋_GB2312" w:eastAsia="仿宋_GB2312" w:hAnsi="微软雅黑" w:cs="宋体" w:hint="eastAsia"/>
          <w:color w:val="222222"/>
          <w:spacing w:val="7"/>
          <w:kern w:val="0"/>
          <w:sz w:val="32"/>
          <w:szCs w:val="32"/>
        </w:rPr>
        <w:t>黑涉恶违法</w:t>
      </w:r>
      <w:proofErr w:type="gramEnd"/>
      <w:r w:rsidRPr="00667FC4">
        <w:rPr>
          <w:rFonts w:ascii="仿宋_GB2312" w:eastAsia="仿宋_GB2312" w:hAnsi="微软雅黑" w:cs="宋体" w:hint="eastAsia"/>
          <w:color w:val="222222"/>
          <w:spacing w:val="7"/>
          <w:kern w:val="0"/>
          <w:sz w:val="32"/>
          <w:szCs w:val="32"/>
        </w:rPr>
        <w:t>犯罪，或包庇、纵容黑恶犯罪、有案不立、立案不查、查案不力，为黑恶势力违法犯罪提供便利条件，帮助黑恶势力逃避惩处等行为。</w:t>
      </w:r>
    </w:p>
    <w:p w:rsidR="005F7E3B" w:rsidRPr="00667FC4" w:rsidRDefault="005F7E3B" w:rsidP="005F7E3B">
      <w:pPr>
        <w:widowControl/>
        <w:shd w:val="clear" w:color="auto" w:fill="FFFFFF"/>
        <w:spacing w:line="540" w:lineRule="exact"/>
        <w:rPr>
          <w:rFonts w:ascii="仿宋_GB2312" w:eastAsia="仿宋_GB2312" w:hAnsi="微软雅黑" w:cs="宋体"/>
          <w:color w:val="222222"/>
          <w:spacing w:val="7"/>
          <w:kern w:val="0"/>
          <w:sz w:val="32"/>
          <w:szCs w:val="32"/>
        </w:rPr>
      </w:pPr>
    </w:p>
    <w:p w:rsidR="00667FC4" w:rsidRPr="00667FC4" w:rsidRDefault="00667FC4" w:rsidP="005F7E3B">
      <w:pPr>
        <w:widowControl/>
        <w:shd w:val="clear" w:color="auto" w:fill="FFFFFF"/>
        <w:spacing w:line="540" w:lineRule="exact"/>
        <w:ind w:firstLine="669"/>
        <w:rPr>
          <w:rFonts w:ascii="黑体" w:eastAsia="黑体" w:hAnsi="Times New Roman" w:cs="Times New Roman"/>
          <w:spacing w:val="7"/>
          <w:kern w:val="0"/>
          <w:sz w:val="32"/>
          <w:szCs w:val="32"/>
        </w:rPr>
      </w:pPr>
      <w:r w:rsidRPr="00667FC4">
        <w:rPr>
          <w:rFonts w:ascii="黑体" w:eastAsia="黑体" w:hAnsi="Times New Roman" w:cs="Times New Roman" w:hint="eastAsia"/>
          <w:bCs/>
          <w:spacing w:val="7"/>
          <w:kern w:val="0"/>
          <w:sz w:val="32"/>
          <w:szCs w:val="32"/>
        </w:rPr>
        <w:lastRenderedPageBreak/>
        <w:t>十</w:t>
      </w:r>
      <w:r w:rsidR="00420E56">
        <w:rPr>
          <w:rFonts w:ascii="黑体" w:eastAsia="黑体" w:hAnsi="Times New Roman" w:cs="Times New Roman" w:hint="eastAsia"/>
          <w:bCs/>
          <w:spacing w:val="7"/>
          <w:kern w:val="0"/>
          <w:sz w:val="32"/>
          <w:szCs w:val="32"/>
        </w:rPr>
        <w:t>二</w:t>
      </w:r>
      <w:r w:rsidRPr="00667FC4">
        <w:rPr>
          <w:rFonts w:ascii="黑体" w:eastAsia="黑体" w:hAnsi="Times New Roman" w:cs="Times New Roman" w:hint="eastAsia"/>
          <w:bCs/>
          <w:spacing w:val="7"/>
          <w:kern w:val="0"/>
          <w:sz w:val="32"/>
          <w:szCs w:val="32"/>
        </w:rPr>
        <w:t>、黑恶势力的外在表现都有哪些</w:t>
      </w:r>
      <w:r w:rsidR="00420E56">
        <w:rPr>
          <w:rFonts w:ascii="黑体" w:eastAsia="黑体" w:hAnsi="Times New Roman" w:cs="Times New Roman" w:hint="eastAsia"/>
          <w:bCs/>
          <w:spacing w:val="7"/>
          <w:kern w:val="0"/>
          <w:sz w:val="32"/>
          <w:szCs w:val="32"/>
        </w:rPr>
        <w:t>？</w:t>
      </w:r>
    </w:p>
    <w:p w:rsidR="00667FC4" w:rsidRPr="00667FC4" w:rsidRDefault="00667FC4" w:rsidP="005F7E3B">
      <w:pPr>
        <w:widowControl/>
        <w:shd w:val="clear" w:color="auto" w:fill="FFFFFF"/>
        <w:spacing w:line="540" w:lineRule="exact"/>
        <w:ind w:firstLine="669"/>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（一）</w:t>
      </w:r>
      <w:r w:rsidRPr="00667FC4">
        <w:rPr>
          <w:rFonts w:ascii="仿宋_GB2312" w:eastAsia="仿宋_GB2312" w:hAnsi="微软雅黑" w:cs="宋体" w:hint="eastAsia"/>
          <w:color w:val="222222"/>
          <w:spacing w:val="7"/>
          <w:kern w:val="0"/>
          <w:sz w:val="32"/>
          <w:szCs w:val="32"/>
        </w:rPr>
        <w:t>佩戴夸张金银饰品炫耀的人员和以凶兽纹身等彪悍、跋扈人员从事违法活动的。</w:t>
      </w:r>
    </w:p>
    <w:p w:rsidR="00667FC4" w:rsidRPr="00667FC4" w:rsidRDefault="00667FC4" w:rsidP="005F7E3B">
      <w:pPr>
        <w:widowControl/>
        <w:shd w:val="clear" w:color="auto" w:fill="FFFFFF"/>
        <w:spacing w:line="540" w:lineRule="exact"/>
        <w:ind w:firstLine="669"/>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（二）</w:t>
      </w:r>
      <w:r w:rsidRPr="00667FC4">
        <w:rPr>
          <w:rFonts w:ascii="仿宋_GB2312" w:eastAsia="仿宋_GB2312" w:hAnsi="微软雅黑" w:cs="宋体" w:hint="eastAsia"/>
          <w:color w:val="222222"/>
          <w:spacing w:val="7"/>
          <w:kern w:val="0"/>
          <w:sz w:val="32"/>
          <w:szCs w:val="32"/>
        </w:rPr>
        <w:t>态度蛮横、粗暴，随身随车携带管制刀具或棍棒的。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（三）</w:t>
      </w:r>
      <w:r w:rsidRPr="00667FC4">
        <w:rPr>
          <w:rFonts w:ascii="仿宋_GB2312" w:eastAsia="仿宋_GB2312" w:hAnsi="微软雅黑" w:cs="宋体" w:hint="eastAsia"/>
          <w:color w:val="222222"/>
          <w:spacing w:val="7"/>
          <w:kern w:val="0"/>
          <w:sz w:val="32"/>
          <w:szCs w:val="32"/>
        </w:rPr>
        <w:t>昼伏夜出，在夜宵摊等公共场所成群结伙、惹是生非的。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（四）</w:t>
      </w:r>
      <w:r w:rsidRPr="00667FC4">
        <w:rPr>
          <w:rFonts w:ascii="仿宋_GB2312" w:eastAsia="仿宋_GB2312" w:hAnsi="微软雅黑" w:cs="宋体" w:hint="eastAsia"/>
          <w:color w:val="222222"/>
          <w:spacing w:val="7"/>
          <w:kern w:val="0"/>
          <w:sz w:val="32"/>
          <w:szCs w:val="32"/>
        </w:rPr>
        <w:t>社会闲散人员参与开发商征地拆迁，以摆队形、站场子等形式威胁、恐吓征地拆迁对象的。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（五）</w:t>
      </w:r>
      <w:r w:rsidRPr="00667FC4">
        <w:rPr>
          <w:rFonts w:ascii="仿宋_GB2312" w:eastAsia="仿宋_GB2312" w:hAnsi="微软雅黑" w:cs="宋体" w:hint="eastAsia"/>
          <w:color w:val="222222"/>
          <w:spacing w:val="7"/>
          <w:kern w:val="0"/>
          <w:sz w:val="32"/>
          <w:szCs w:val="32"/>
        </w:rPr>
        <w:t>控制土方、沙石、钢材等材料市场价格，存在明显不符合市场规律经营行为的。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（六）</w:t>
      </w:r>
      <w:r w:rsidRPr="00667FC4">
        <w:rPr>
          <w:rFonts w:ascii="仿宋_GB2312" w:eastAsia="仿宋_GB2312" w:hAnsi="微软雅黑" w:cs="宋体" w:hint="eastAsia"/>
          <w:color w:val="222222"/>
          <w:spacing w:val="7"/>
          <w:kern w:val="0"/>
          <w:sz w:val="32"/>
          <w:szCs w:val="32"/>
        </w:rPr>
        <w:t>在一定范围内独揽建设工程、商品供应的。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（七）</w:t>
      </w:r>
      <w:r w:rsidRPr="00667FC4">
        <w:rPr>
          <w:rFonts w:ascii="仿宋_GB2312" w:eastAsia="仿宋_GB2312" w:hAnsi="微软雅黑" w:cs="宋体" w:hint="eastAsia"/>
          <w:color w:val="222222"/>
          <w:spacing w:val="7"/>
          <w:kern w:val="0"/>
          <w:sz w:val="32"/>
          <w:szCs w:val="32"/>
        </w:rPr>
        <w:t>强行介入酒店、娱乐场所的酒水、食品等供应的。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（八）</w:t>
      </w:r>
      <w:r w:rsidRPr="00667FC4">
        <w:rPr>
          <w:rFonts w:ascii="仿宋_GB2312" w:eastAsia="仿宋_GB2312" w:hAnsi="微软雅黑" w:cs="宋体" w:hint="eastAsia"/>
          <w:color w:val="222222"/>
          <w:spacing w:val="7"/>
          <w:kern w:val="0"/>
          <w:sz w:val="32"/>
          <w:szCs w:val="32"/>
        </w:rPr>
        <w:t>在各类市场中，为争夺业务而追逐、拦截、恐吓当事人，并经常更换从业人员的。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（九）</w:t>
      </w:r>
      <w:r w:rsidRPr="00667FC4">
        <w:rPr>
          <w:rFonts w:ascii="仿宋_GB2312" w:eastAsia="仿宋_GB2312" w:hAnsi="微软雅黑" w:cs="宋体" w:hint="eastAsia"/>
          <w:color w:val="222222"/>
          <w:spacing w:val="7"/>
          <w:kern w:val="0"/>
          <w:sz w:val="32"/>
          <w:szCs w:val="32"/>
        </w:rPr>
        <w:t>在娱乐场所中存在卖淫嫖娼、赌博、吸食注射毒品情形的。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（十）</w:t>
      </w:r>
      <w:r w:rsidRPr="00667FC4">
        <w:rPr>
          <w:rFonts w:ascii="仿宋_GB2312" w:eastAsia="仿宋_GB2312" w:hAnsi="微软雅黑" w:cs="宋体" w:hint="eastAsia"/>
          <w:color w:val="222222"/>
          <w:spacing w:val="7"/>
          <w:kern w:val="0"/>
          <w:sz w:val="32"/>
          <w:szCs w:val="32"/>
        </w:rPr>
        <w:t>以接受他人委托为名讨要债务，采用贴身跟随、逗留债务人住所、短期非法拘禁等手段逼债讨债的。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（十一）</w:t>
      </w:r>
      <w:r w:rsidRPr="00667FC4">
        <w:rPr>
          <w:rFonts w:ascii="仿宋_GB2312" w:eastAsia="仿宋_GB2312" w:hAnsi="微软雅黑" w:cs="宋体" w:hint="eastAsia"/>
          <w:color w:val="222222"/>
          <w:spacing w:val="7"/>
          <w:kern w:val="0"/>
          <w:sz w:val="32"/>
          <w:szCs w:val="32"/>
        </w:rPr>
        <w:t>KTV、酒吧等场所以内保人员身份在处置场所内发生纠纷时肆意侵害他人合法权益。</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（十二）</w:t>
      </w:r>
      <w:r w:rsidRPr="00667FC4">
        <w:rPr>
          <w:rFonts w:ascii="仿宋_GB2312" w:eastAsia="仿宋_GB2312" w:hAnsi="微软雅黑" w:cs="宋体" w:hint="eastAsia"/>
          <w:color w:val="222222"/>
          <w:spacing w:val="7"/>
          <w:kern w:val="0"/>
          <w:sz w:val="32"/>
          <w:szCs w:val="32"/>
        </w:rPr>
        <w:t>在纠纷、伤害类警情处置中，报警人称有社会闲散人员参与其中的。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lastRenderedPageBreak/>
        <w:t>（十三）</w:t>
      </w:r>
      <w:r w:rsidRPr="00667FC4">
        <w:rPr>
          <w:rFonts w:ascii="仿宋_GB2312" w:eastAsia="仿宋_GB2312" w:hAnsi="微软雅黑" w:cs="宋体" w:hint="eastAsia"/>
          <w:color w:val="222222"/>
          <w:spacing w:val="7"/>
          <w:kern w:val="0"/>
          <w:sz w:val="32"/>
          <w:szCs w:val="32"/>
        </w:rPr>
        <w:t>无关人员刺探、干扰、阻挠公安机关案件办理的。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（十四）</w:t>
      </w:r>
      <w:r w:rsidRPr="00667FC4">
        <w:rPr>
          <w:rFonts w:ascii="仿宋_GB2312" w:eastAsia="仿宋_GB2312" w:hAnsi="微软雅黑" w:cs="宋体" w:hint="eastAsia"/>
          <w:color w:val="222222"/>
          <w:spacing w:val="7"/>
          <w:kern w:val="0"/>
          <w:sz w:val="32"/>
          <w:szCs w:val="32"/>
        </w:rPr>
        <w:t>在外来人员聚集区域，以所谓个人影响力私下调停各类纠纷的。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（十五）</w:t>
      </w:r>
      <w:r w:rsidRPr="00667FC4">
        <w:rPr>
          <w:rFonts w:ascii="仿宋_GB2312" w:eastAsia="仿宋_GB2312" w:hAnsi="微软雅黑" w:cs="宋体" w:hint="eastAsia"/>
          <w:color w:val="222222"/>
          <w:spacing w:val="7"/>
          <w:kern w:val="0"/>
          <w:sz w:val="32"/>
          <w:szCs w:val="32"/>
        </w:rPr>
        <w:t>有赌博等涉</w:t>
      </w:r>
      <w:proofErr w:type="gramStart"/>
      <w:r w:rsidRPr="00667FC4">
        <w:rPr>
          <w:rFonts w:ascii="仿宋_GB2312" w:eastAsia="仿宋_GB2312" w:hAnsi="微软雅黑" w:cs="宋体" w:hint="eastAsia"/>
          <w:color w:val="222222"/>
          <w:spacing w:val="7"/>
          <w:kern w:val="0"/>
          <w:sz w:val="32"/>
          <w:szCs w:val="32"/>
        </w:rPr>
        <w:t>黑涉恶违法</w:t>
      </w:r>
      <w:proofErr w:type="gramEnd"/>
      <w:r w:rsidRPr="00667FC4">
        <w:rPr>
          <w:rFonts w:ascii="仿宋_GB2312" w:eastAsia="仿宋_GB2312" w:hAnsi="微软雅黑" w:cs="宋体" w:hint="eastAsia"/>
          <w:color w:val="222222"/>
          <w:spacing w:val="7"/>
          <w:kern w:val="0"/>
          <w:sz w:val="32"/>
          <w:szCs w:val="32"/>
        </w:rPr>
        <w:t>犯罪前科，且当前无固定职业或稳定经济来源、多次反复出入境的。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（十六）</w:t>
      </w:r>
      <w:r w:rsidRPr="00667FC4">
        <w:rPr>
          <w:rFonts w:ascii="仿宋_GB2312" w:eastAsia="仿宋_GB2312" w:hAnsi="微软雅黑" w:cs="宋体" w:hint="eastAsia"/>
          <w:color w:val="222222"/>
          <w:spacing w:val="7"/>
          <w:kern w:val="0"/>
          <w:sz w:val="32"/>
          <w:szCs w:val="32"/>
        </w:rPr>
        <w:t>在医院、私人诊所等医疗机构接诊过程中，发现有刀伤、枪伤等可疑情形的。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（十七）</w:t>
      </w:r>
      <w:r w:rsidRPr="00667FC4">
        <w:rPr>
          <w:rFonts w:ascii="仿宋_GB2312" w:eastAsia="仿宋_GB2312" w:hAnsi="微软雅黑" w:cs="宋体" w:hint="eastAsia"/>
          <w:color w:val="222222"/>
          <w:spacing w:val="7"/>
          <w:kern w:val="0"/>
          <w:sz w:val="32"/>
          <w:szCs w:val="32"/>
        </w:rPr>
        <w:t>外来人员以亲缘、地缘为纽带拉帮结派，排挤他人在一定区域从事美容美发、足浴等经营的。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（十八）</w:t>
      </w:r>
      <w:r w:rsidRPr="00667FC4">
        <w:rPr>
          <w:rFonts w:ascii="仿宋_GB2312" w:eastAsia="仿宋_GB2312" w:hAnsi="微软雅黑" w:cs="宋体" w:hint="eastAsia"/>
          <w:color w:val="222222"/>
          <w:spacing w:val="7"/>
          <w:kern w:val="0"/>
          <w:sz w:val="32"/>
          <w:szCs w:val="32"/>
        </w:rPr>
        <w:t>以管理费、卫生费等为名，向经营业主强行摊派或收取费用的。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（十九）</w:t>
      </w:r>
      <w:r w:rsidRPr="00667FC4">
        <w:rPr>
          <w:rFonts w:ascii="仿宋_GB2312" w:eastAsia="仿宋_GB2312" w:hAnsi="微软雅黑" w:cs="宋体" w:hint="eastAsia"/>
          <w:color w:val="222222"/>
          <w:spacing w:val="7"/>
          <w:kern w:val="0"/>
          <w:sz w:val="32"/>
          <w:szCs w:val="32"/>
        </w:rPr>
        <w:t>在娱乐场所中控制多名“失足人员”，频繁更换服务场所的。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（二十）</w:t>
      </w:r>
      <w:r w:rsidRPr="00667FC4">
        <w:rPr>
          <w:rFonts w:ascii="仿宋_GB2312" w:eastAsia="仿宋_GB2312" w:hAnsi="微软雅黑" w:cs="宋体" w:hint="eastAsia"/>
          <w:color w:val="222222"/>
          <w:spacing w:val="7"/>
          <w:kern w:val="0"/>
          <w:sz w:val="32"/>
          <w:szCs w:val="32"/>
        </w:rPr>
        <w:t>在宾馆、浴室、KTV等休闲娱乐场所发放小卡片，为客人提供色情服务的。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（二十一）</w:t>
      </w:r>
      <w:r w:rsidRPr="00667FC4">
        <w:rPr>
          <w:rFonts w:ascii="仿宋_GB2312" w:eastAsia="仿宋_GB2312" w:hAnsi="微软雅黑" w:cs="宋体" w:hint="eastAsia"/>
          <w:color w:val="222222"/>
          <w:spacing w:val="7"/>
          <w:kern w:val="0"/>
          <w:sz w:val="32"/>
          <w:szCs w:val="32"/>
        </w:rPr>
        <w:t>在广场、商场、停车场等公共场所散发、张贴追讨债</w:t>
      </w:r>
      <w:proofErr w:type="gramStart"/>
      <w:r w:rsidRPr="00667FC4">
        <w:rPr>
          <w:rFonts w:ascii="仿宋_GB2312" w:eastAsia="仿宋_GB2312" w:hAnsi="微软雅黑" w:cs="宋体" w:hint="eastAsia"/>
          <w:color w:val="222222"/>
          <w:spacing w:val="7"/>
          <w:kern w:val="0"/>
          <w:sz w:val="32"/>
          <w:szCs w:val="32"/>
        </w:rPr>
        <w:t>务</w:t>
      </w:r>
      <w:proofErr w:type="gramEnd"/>
      <w:r w:rsidRPr="00667FC4">
        <w:rPr>
          <w:rFonts w:ascii="仿宋_GB2312" w:eastAsia="仿宋_GB2312" w:hAnsi="微软雅黑" w:cs="宋体" w:hint="eastAsia"/>
          <w:color w:val="222222"/>
          <w:spacing w:val="7"/>
          <w:kern w:val="0"/>
          <w:sz w:val="32"/>
          <w:szCs w:val="32"/>
        </w:rPr>
        <w:t>、私人调查、贷款担保等小广告的。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（二十二）</w:t>
      </w:r>
      <w:r w:rsidRPr="00667FC4">
        <w:rPr>
          <w:rFonts w:ascii="仿宋_GB2312" w:eastAsia="仿宋_GB2312" w:hAnsi="微软雅黑" w:cs="宋体" w:hint="eastAsia"/>
          <w:color w:val="222222"/>
          <w:spacing w:val="7"/>
          <w:kern w:val="0"/>
          <w:sz w:val="32"/>
          <w:szCs w:val="32"/>
        </w:rPr>
        <w:t>在工程建设招投标过程中，招、投标方恶意串标或投标人相互勾结进行围标的。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（二十三）</w:t>
      </w:r>
      <w:r w:rsidRPr="00667FC4">
        <w:rPr>
          <w:rFonts w:ascii="仿宋_GB2312" w:eastAsia="仿宋_GB2312" w:hAnsi="微软雅黑" w:cs="宋体" w:hint="eastAsia"/>
          <w:color w:val="222222"/>
          <w:spacing w:val="7"/>
          <w:kern w:val="0"/>
          <w:sz w:val="32"/>
          <w:szCs w:val="32"/>
        </w:rPr>
        <w:t>因各类纠纷引发砸玻璃窗、损毁门锁、随意喷涂、破坏监控等情形的。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（二十四）</w:t>
      </w:r>
      <w:r w:rsidRPr="00667FC4">
        <w:rPr>
          <w:rFonts w:ascii="仿宋_GB2312" w:eastAsia="仿宋_GB2312" w:hAnsi="微软雅黑" w:cs="宋体" w:hint="eastAsia"/>
          <w:color w:val="222222"/>
          <w:spacing w:val="7"/>
          <w:kern w:val="0"/>
          <w:sz w:val="32"/>
          <w:szCs w:val="32"/>
        </w:rPr>
        <w:t>无正当经济来源的却驾驶豪车、经常出入酒店等高档消费场所的。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lastRenderedPageBreak/>
        <w:t>（二十五）</w:t>
      </w:r>
      <w:r w:rsidRPr="00667FC4">
        <w:rPr>
          <w:rFonts w:ascii="仿宋_GB2312" w:eastAsia="仿宋_GB2312" w:hAnsi="微软雅黑" w:cs="宋体" w:hint="eastAsia"/>
          <w:color w:val="222222"/>
          <w:spacing w:val="7"/>
          <w:kern w:val="0"/>
          <w:sz w:val="32"/>
          <w:szCs w:val="32"/>
        </w:rPr>
        <w:t>在一定范围内多次向企事业主、经营户强行推销茶叶、红酒、礼品高附加值等商品行为的。</w:t>
      </w:r>
    </w:p>
    <w:p w:rsidR="00667FC4" w:rsidRP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（二十六）</w:t>
      </w:r>
      <w:r w:rsidRPr="00667FC4">
        <w:rPr>
          <w:rFonts w:ascii="仿宋_GB2312" w:eastAsia="仿宋_GB2312" w:hAnsi="微软雅黑" w:cs="宋体" w:hint="eastAsia"/>
          <w:color w:val="222222"/>
          <w:spacing w:val="7"/>
          <w:kern w:val="0"/>
          <w:sz w:val="32"/>
          <w:szCs w:val="32"/>
        </w:rPr>
        <w:t>以过生日、搬家、公司开张等各种理由摆酒宴客，强行索要礼金的。</w:t>
      </w:r>
    </w:p>
    <w:p w:rsidR="00667FC4" w:rsidRPr="00667FC4" w:rsidRDefault="00667FC4" w:rsidP="005F7E3B">
      <w:pPr>
        <w:widowControl/>
        <w:shd w:val="clear" w:color="auto" w:fill="FFFFFF"/>
        <w:spacing w:line="540" w:lineRule="exact"/>
        <w:ind w:leftChars="320" w:left="672"/>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（二十七）</w:t>
      </w:r>
      <w:r w:rsidRPr="00667FC4">
        <w:rPr>
          <w:rFonts w:ascii="仿宋_GB2312" w:eastAsia="仿宋_GB2312" w:hAnsi="微软雅黑" w:cs="宋体" w:hint="eastAsia"/>
          <w:color w:val="222222"/>
          <w:spacing w:val="7"/>
          <w:kern w:val="0"/>
          <w:sz w:val="32"/>
          <w:szCs w:val="32"/>
        </w:rPr>
        <w:t>在酒店、娱乐场所长期挂单、强行消费的。</w:t>
      </w:r>
      <w:r>
        <w:rPr>
          <w:rFonts w:ascii="仿宋_GB2312" w:eastAsia="仿宋_GB2312" w:hAnsi="微软雅黑" w:cs="宋体" w:hint="eastAsia"/>
          <w:bCs/>
          <w:color w:val="222222"/>
          <w:spacing w:val="7"/>
          <w:kern w:val="0"/>
          <w:sz w:val="32"/>
          <w:szCs w:val="32"/>
        </w:rPr>
        <w:t>（二十八）</w:t>
      </w:r>
      <w:r w:rsidRPr="00667FC4">
        <w:rPr>
          <w:rFonts w:ascii="仿宋_GB2312" w:eastAsia="仿宋_GB2312" w:hAnsi="微软雅黑" w:cs="宋体" w:hint="eastAsia"/>
          <w:color w:val="222222"/>
          <w:spacing w:val="7"/>
          <w:kern w:val="0"/>
          <w:sz w:val="32"/>
          <w:szCs w:val="32"/>
        </w:rPr>
        <w:t>本地人员突然异常举家搬迁或下落不明的。</w:t>
      </w:r>
    </w:p>
    <w:p w:rsidR="00667FC4" w:rsidRDefault="00667FC4"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（二十九）</w:t>
      </w:r>
      <w:r w:rsidRPr="00667FC4">
        <w:rPr>
          <w:rFonts w:ascii="仿宋_GB2312" w:eastAsia="仿宋_GB2312" w:hAnsi="微软雅黑" w:cs="宋体" w:hint="eastAsia"/>
          <w:color w:val="222222"/>
          <w:spacing w:val="7"/>
          <w:kern w:val="0"/>
          <w:sz w:val="32"/>
          <w:szCs w:val="32"/>
        </w:rPr>
        <w:t>其他需要关注的异常情况。</w:t>
      </w:r>
    </w:p>
    <w:p w:rsidR="00E765B4" w:rsidRDefault="00E765B4" w:rsidP="005F7E3B">
      <w:pPr>
        <w:widowControl/>
        <w:shd w:val="clear" w:color="auto" w:fill="FFFFFF"/>
        <w:spacing w:line="540" w:lineRule="exact"/>
        <w:rPr>
          <w:rFonts w:ascii="仿宋_GB2312" w:eastAsia="仿宋_GB2312" w:hAnsi="微软雅黑" w:cs="宋体"/>
          <w:color w:val="222222"/>
          <w:spacing w:val="7"/>
          <w:kern w:val="0"/>
          <w:sz w:val="32"/>
          <w:szCs w:val="32"/>
        </w:rPr>
      </w:pPr>
    </w:p>
    <w:p w:rsidR="00E765B4" w:rsidRPr="00E765B4" w:rsidRDefault="00E765B4" w:rsidP="005F7E3B">
      <w:pPr>
        <w:pStyle w:val="a5"/>
        <w:shd w:val="clear" w:color="auto" w:fill="FFFFFF"/>
        <w:spacing w:before="0" w:beforeAutospacing="0" w:after="0" w:afterAutospacing="0" w:line="540" w:lineRule="exact"/>
        <w:ind w:firstLine="641"/>
        <w:rPr>
          <w:rFonts w:ascii="黑体" w:eastAsia="黑体" w:hAnsi="微软雅黑"/>
          <w:color w:val="222222"/>
          <w:sz w:val="32"/>
          <w:szCs w:val="32"/>
        </w:rPr>
      </w:pPr>
      <w:r w:rsidRPr="00E765B4">
        <w:rPr>
          <w:rFonts w:ascii="黑体" w:eastAsia="黑体" w:hAnsi="微软雅黑" w:hint="eastAsia"/>
          <w:color w:val="222222"/>
          <w:sz w:val="32"/>
          <w:szCs w:val="32"/>
        </w:rPr>
        <w:t>十</w:t>
      </w:r>
      <w:r w:rsidR="00420E56">
        <w:rPr>
          <w:rFonts w:ascii="黑体" w:eastAsia="黑体" w:hAnsi="微软雅黑" w:hint="eastAsia"/>
          <w:color w:val="222222"/>
          <w:sz w:val="32"/>
          <w:szCs w:val="32"/>
        </w:rPr>
        <w:t>三</w:t>
      </w:r>
      <w:r w:rsidRPr="00E765B4">
        <w:rPr>
          <w:rFonts w:ascii="黑体" w:eastAsia="黑体" w:hAnsi="微软雅黑" w:hint="eastAsia"/>
          <w:color w:val="222222"/>
          <w:sz w:val="32"/>
          <w:szCs w:val="32"/>
        </w:rPr>
        <w:t>、黑恶势力"保护伞"的十五种类型</w:t>
      </w:r>
      <w:r w:rsidR="00420E56">
        <w:rPr>
          <w:rFonts w:ascii="黑体" w:eastAsia="黑体" w:hAnsi="微软雅黑" w:hint="eastAsia"/>
          <w:color w:val="222222"/>
          <w:sz w:val="32"/>
          <w:szCs w:val="32"/>
        </w:rPr>
        <w:t>？</w:t>
      </w:r>
    </w:p>
    <w:p w:rsidR="00E765B4" w:rsidRPr="00E765B4" w:rsidRDefault="00E765B4" w:rsidP="005F7E3B">
      <w:pPr>
        <w:pStyle w:val="a5"/>
        <w:shd w:val="clear" w:color="auto" w:fill="FFFFFF"/>
        <w:spacing w:before="0" w:beforeAutospacing="0" w:after="0" w:afterAutospacing="0" w:line="540" w:lineRule="exact"/>
        <w:ind w:firstLine="641"/>
        <w:rPr>
          <w:rFonts w:ascii="仿宋_GB2312" w:eastAsia="仿宋_GB2312" w:hAnsi="微软雅黑"/>
          <w:color w:val="222222"/>
          <w:sz w:val="32"/>
          <w:szCs w:val="32"/>
        </w:rPr>
      </w:pPr>
      <w:r w:rsidRPr="00E765B4">
        <w:rPr>
          <w:rFonts w:ascii="仿宋_GB2312" w:eastAsia="仿宋_GB2312" w:hAnsi="微软雅黑" w:hint="eastAsia"/>
          <w:color w:val="222222"/>
          <w:sz w:val="32"/>
          <w:szCs w:val="32"/>
        </w:rPr>
        <w:t>一是在黑恶势力设立的公司、企业入股分红、合伙经营，或与黑恶势力犯罪分子相互勾结、共同犯罪的。【出资分红型】</w:t>
      </w:r>
    </w:p>
    <w:p w:rsidR="00E765B4" w:rsidRPr="00E765B4" w:rsidRDefault="00E765B4" w:rsidP="005F7E3B">
      <w:pPr>
        <w:pStyle w:val="a5"/>
        <w:shd w:val="clear" w:color="auto" w:fill="FFFFFF"/>
        <w:spacing w:before="0" w:beforeAutospacing="0" w:after="0" w:afterAutospacing="0" w:line="540" w:lineRule="exact"/>
        <w:ind w:firstLine="641"/>
        <w:rPr>
          <w:rFonts w:ascii="仿宋_GB2312" w:eastAsia="仿宋_GB2312" w:hAnsi="微软雅黑"/>
          <w:color w:val="222222"/>
          <w:sz w:val="32"/>
          <w:szCs w:val="32"/>
        </w:rPr>
      </w:pPr>
      <w:r w:rsidRPr="00E765B4">
        <w:rPr>
          <w:rFonts w:ascii="仿宋_GB2312" w:eastAsia="仿宋_GB2312" w:hAnsi="微软雅黑" w:hint="eastAsia"/>
          <w:color w:val="222222"/>
          <w:sz w:val="32"/>
          <w:szCs w:val="32"/>
        </w:rPr>
        <w:t>二是利用职务便利，为黑恶势力提供犯罪时间、条件，纵容、包庇犯罪的。【纵容包庇型】</w:t>
      </w:r>
    </w:p>
    <w:p w:rsidR="00E765B4" w:rsidRPr="00E765B4" w:rsidRDefault="00E765B4" w:rsidP="005F7E3B">
      <w:pPr>
        <w:pStyle w:val="a5"/>
        <w:shd w:val="clear" w:color="auto" w:fill="FFFFFF"/>
        <w:spacing w:before="0" w:beforeAutospacing="0" w:after="0" w:afterAutospacing="0" w:line="540" w:lineRule="exact"/>
        <w:ind w:firstLine="641"/>
        <w:rPr>
          <w:rFonts w:ascii="仿宋_GB2312" w:eastAsia="仿宋_GB2312" w:hAnsi="微软雅黑"/>
          <w:color w:val="222222"/>
          <w:sz w:val="32"/>
          <w:szCs w:val="32"/>
        </w:rPr>
      </w:pPr>
      <w:r w:rsidRPr="00E765B4">
        <w:rPr>
          <w:rFonts w:ascii="仿宋_GB2312" w:eastAsia="仿宋_GB2312" w:hAnsi="微软雅黑" w:hint="eastAsia"/>
          <w:color w:val="222222"/>
          <w:sz w:val="32"/>
          <w:szCs w:val="32"/>
        </w:rPr>
        <w:t>三是利用自己的权力和便利，使黑社会性质组织的犯罪分子避免公安司法机关侦查、查禁、指控、起诉、审判和怀疑，为其通风报信，隐匿、毁灭、伪造证据；阻止他人作证、检举揭发，甚至指使他人作伪证；帮助黑社会性质组织的犯罪分子逃匿；或者阻挠、干扰其他国家机关工作人员依法查禁；以阻挠、拖延、不履行职责等方法，干扰对黑社会性质组织的犯罪分子的查处，为其获取非法利益的。【阻挠查处型】</w:t>
      </w:r>
    </w:p>
    <w:p w:rsidR="00E765B4" w:rsidRPr="00E765B4" w:rsidRDefault="00E765B4" w:rsidP="005F7E3B">
      <w:pPr>
        <w:pStyle w:val="a5"/>
        <w:shd w:val="clear" w:color="auto" w:fill="FFFFFF"/>
        <w:spacing w:before="0" w:beforeAutospacing="0" w:after="0" w:afterAutospacing="0" w:line="540" w:lineRule="exact"/>
        <w:ind w:firstLine="641"/>
        <w:rPr>
          <w:rFonts w:ascii="仿宋_GB2312" w:eastAsia="仿宋_GB2312" w:hAnsi="微软雅黑"/>
          <w:color w:val="222222"/>
          <w:sz w:val="32"/>
          <w:szCs w:val="32"/>
        </w:rPr>
      </w:pPr>
      <w:r w:rsidRPr="00E765B4">
        <w:rPr>
          <w:rFonts w:ascii="仿宋_GB2312" w:eastAsia="仿宋_GB2312" w:hAnsi="微软雅黑" w:hint="eastAsia"/>
          <w:color w:val="222222"/>
          <w:sz w:val="32"/>
          <w:szCs w:val="32"/>
        </w:rPr>
        <w:t>四是为黑恶势力排除异己、谋取利益撑腰出头而违规立案、越权执法、违法办案的。【站台撑腰型】</w:t>
      </w:r>
    </w:p>
    <w:p w:rsidR="00E765B4" w:rsidRPr="00E765B4" w:rsidRDefault="00E765B4" w:rsidP="005F7E3B">
      <w:pPr>
        <w:pStyle w:val="a5"/>
        <w:shd w:val="clear" w:color="auto" w:fill="FFFFFF"/>
        <w:spacing w:before="0" w:beforeAutospacing="0" w:after="0" w:afterAutospacing="0" w:line="540" w:lineRule="exact"/>
        <w:ind w:firstLine="641"/>
        <w:rPr>
          <w:rFonts w:ascii="仿宋_GB2312" w:eastAsia="仿宋_GB2312" w:hAnsi="微软雅黑"/>
          <w:color w:val="222222"/>
          <w:sz w:val="32"/>
          <w:szCs w:val="32"/>
        </w:rPr>
      </w:pPr>
      <w:r w:rsidRPr="00E765B4">
        <w:rPr>
          <w:rFonts w:ascii="仿宋_GB2312" w:eastAsia="仿宋_GB2312" w:hAnsi="微软雅黑" w:hint="eastAsia"/>
          <w:color w:val="222222"/>
          <w:sz w:val="32"/>
          <w:szCs w:val="32"/>
        </w:rPr>
        <w:t>五是对涉</w:t>
      </w:r>
      <w:proofErr w:type="gramStart"/>
      <w:r w:rsidRPr="00E765B4">
        <w:rPr>
          <w:rFonts w:ascii="仿宋_GB2312" w:eastAsia="仿宋_GB2312" w:hAnsi="微软雅黑" w:hint="eastAsia"/>
          <w:color w:val="222222"/>
          <w:sz w:val="32"/>
          <w:szCs w:val="32"/>
        </w:rPr>
        <w:t>黑涉恶犯罪</w:t>
      </w:r>
      <w:proofErr w:type="gramEnd"/>
      <w:r w:rsidRPr="00E765B4">
        <w:rPr>
          <w:rFonts w:ascii="仿宋_GB2312" w:eastAsia="仿宋_GB2312" w:hAnsi="微软雅黑" w:hint="eastAsia"/>
          <w:color w:val="222222"/>
          <w:sz w:val="32"/>
          <w:szCs w:val="32"/>
        </w:rPr>
        <w:t>举报人打击报复的。【打击报复型】</w:t>
      </w:r>
    </w:p>
    <w:p w:rsidR="00E765B4" w:rsidRPr="00E765B4" w:rsidRDefault="00E765B4" w:rsidP="005F7E3B">
      <w:pPr>
        <w:pStyle w:val="a5"/>
        <w:shd w:val="clear" w:color="auto" w:fill="FFFFFF"/>
        <w:spacing w:before="0" w:beforeAutospacing="0" w:after="0" w:afterAutospacing="0" w:line="540" w:lineRule="exact"/>
        <w:ind w:firstLine="641"/>
        <w:rPr>
          <w:rFonts w:ascii="仿宋_GB2312" w:eastAsia="仿宋_GB2312" w:hAnsi="微软雅黑"/>
          <w:color w:val="222222"/>
          <w:sz w:val="32"/>
          <w:szCs w:val="32"/>
        </w:rPr>
      </w:pPr>
      <w:r w:rsidRPr="00E765B4">
        <w:rPr>
          <w:rFonts w:ascii="仿宋_GB2312" w:eastAsia="仿宋_GB2312" w:hAnsi="微软雅黑" w:hint="eastAsia"/>
          <w:color w:val="222222"/>
          <w:sz w:val="32"/>
          <w:szCs w:val="32"/>
        </w:rPr>
        <w:lastRenderedPageBreak/>
        <w:t>六是对黑恶势力违法犯罪有警不接、有案不立、立而不</w:t>
      </w:r>
      <w:proofErr w:type="gramStart"/>
      <w:r w:rsidRPr="00E765B4">
        <w:rPr>
          <w:rFonts w:ascii="仿宋_GB2312" w:eastAsia="仿宋_GB2312" w:hAnsi="微软雅黑" w:hint="eastAsia"/>
          <w:color w:val="222222"/>
          <w:sz w:val="32"/>
          <w:szCs w:val="32"/>
        </w:rPr>
        <w:t>侦</w:t>
      </w:r>
      <w:proofErr w:type="gramEnd"/>
      <w:r w:rsidRPr="00E765B4">
        <w:rPr>
          <w:rFonts w:ascii="仿宋_GB2312" w:eastAsia="仿宋_GB2312" w:hAnsi="微软雅黑" w:hint="eastAsia"/>
          <w:color w:val="222222"/>
          <w:sz w:val="32"/>
          <w:szCs w:val="32"/>
        </w:rPr>
        <w:t>、有证不取、该捕不捕、该诉不诉，以及随意变更强制措施、撤销案件的。【有案不查型】</w:t>
      </w:r>
    </w:p>
    <w:p w:rsidR="00E765B4" w:rsidRPr="00E765B4" w:rsidRDefault="00E765B4" w:rsidP="005F7E3B">
      <w:pPr>
        <w:pStyle w:val="a5"/>
        <w:shd w:val="clear" w:color="auto" w:fill="FFFFFF"/>
        <w:spacing w:before="0" w:beforeAutospacing="0" w:after="0" w:afterAutospacing="0" w:line="540" w:lineRule="exact"/>
        <w:ind w:firstLine="641"/>
        <w:rPr>
          <w:rFonts w:ascii="仿宋_GB2312" w:eastAsia="仿宋_GB2312" w:hAnsi="微软雅黑"/>
          <w:color w:val="222222"/>
          <w:sz w:val="32"/>
          <w:szCs w:val="32"/>
        </w:rPr>
      </w:pPr>
      <w:r w:rsidRPr="00E765B4">
        <w:rPr>
          <w:rFonts w:ascii="仿宋_GB2312" w:eastAsia="仿宋_GB2312" w:hAnsi="微软雅黑" w:hint="eastAsia"/>
          <w:color w:val="222222"/>
          <w:sz w:val="32"/>
          <w:szCs w:val="32"/>
        </w:rPr>
        <w:t>七是在办案中跑风漏气、泄露案情，或向黑恶势力犯罪分子通风报信，帮助其逃避处罚的。【通风报信型】</w:t>
      </w:r>
    </w:p>
    <w:p w:rsidR="00E765B4" w:rsidRPr="00E765B4" w:rsidRDefault="00E765B4" w:rsidP="005F7E3B">
      <w:pPr>
        <w:pStyle w:val="a5"/>
        <w:shd w:val="clear" w:color="auto" w:fill="FFFFFF"/>
        <w:spacing w:before="0" w:beforeAutospacing="0" w:after="0" w:afterAutospacing="0" w:line="540" w:lineRule="exact"/>
        <w:ind w:firstLine="641"/>
        <w:rPr>
          <w:rFonts w:ascii="仿宋_GB2312" w:eastAsia="仿宋_GB2312" w:hAnsi="微软雅黑"/>
          <w:color w:val="222222"/>
          <w:sz w:val="32"/>
          <w:szCs w:val="32"/>
        </w:rPr>
      </w:pPr>
      <w:r w:rsidRPr="00E765B4">
        <w:rPr>
          <w:rFonts w:ascii="仿宋_GB2312" w:eastAsia="仿宋_GB2312" w:hAnsi="微软雅黑" w:hint="eastAsia"/>
          <w:color w:val="222222"/>
          <w:sz w:val="32"/>
          <w:szCs w:val="32"/>
        </w:rPr>
        <w:t>八是以普通个案处理代替涉</w:t>
      </w:r>
      <w:proofErr w:type="gramStart"/>
      <w:r w:rsidRPr="00E765B4">
        <w:rPr>
          <w:rFonts w:ascii="仿宋_GB2312" w:eastAsia="仿宋_GB2312" w:hAnsi="微软雅黑" w:hint="eastAsia"/>
          <w:color w:val="222222"/>
          <w:sz w:val="32"/>
          <w:szCs w:val="32"/>
        </w:rPr>
        <w:t>黑组织</w:t>
      </w:r>
      <w:proofErr w:type="gramEnd"/>
      <w:r w:rsidRPr="00E765B4">
        <w:rPr>
          <w:rFonts w:ascii="仿宋_GB2312" w:eastAsia="仿宋_GB2312" w:hAnsi="微软雅黑" w:hint="eastAsia"/>
          <w:color w:val="222222"/>
          <w:sz w:val="32"/>
          <w:szCs w:val="32"/>
        </w:rPr>
        <w:t>犯罪结案，企图为黑恶势力开脱罪责的。【开脱罪责型】</w:t>
      </w:r>
    </w:p>
    <w:p w:rsidR="00E765B4" w:rsidRPr="00E765B4" w:rsidRDefault="00E765B4" w:rsidP="005F7E3B">
      <w:pPr>
        <w:pStyle w:val="a5"/>
        <w:shd w:val="clear" w:color="auto" w:fill="FFFFFF"/>
        <w:spacing w:before="0" w:beforeAutospacing="0" w:after="0" w:afterAutospacing="0" w:line="540" w:lineRule="exact"/>
        <w:ind w:firstLine="641"/>
        <w:rPr>
          <w:rFonts w:ascii="仿宋_GB2312" w:eastAsia="仿宋_GB2312" w:hAnsi="微软雅黑"/>
          <w:color w:val="222222"/>
          <w:sz w:val="32"/>
          <w:szCs w:val="32"/>
        </w:rPr>
      </w:pPr>
      <w:r w:rsidRPr="00E765B4">
        <w:rPr>
          <w:rFonts w:ascii="仿宋_GB2312" w:eastAsia="仿宋_GB2312" w:hAnsi="微软雅黑" w:hint="eastAsia"/>
          <w:color w:val="222222"/>
          <w:sz w:val="32"/>
          <w:szCs w:val="32"/>
        </w:rPr>
        <w:t>九是捏造事实、毁灭证据、伪造自首立功等材料、不依法履职、审查核实证据，</w:t>
      </w:r>
      <w:proofErr w:type="gramStart"/>
      <w:r w:rsidRPr="00E765B4">
        <w:rPr>
          <w:rFonts w:ascii="仿宋_GB2312" w:eastAsia="仿宋_GB2312" w:hAnsi="微软雅黑" w:hint="eastAsia"/>
          <w:color w:val="222222"/>
          <w:sz w:val="32"/>
          <w:szCs w:val="32"/>
        </w:rPr>
        <w:t>使涉黑涉恶犯罪</w:t>
      </w:r>
      <w:proofErr w:type="gramEnd"/>
      <w:r w:rsidRPr="00E765B4">
        <w:rPr>
          <w:rFonts w:ascii="仿宋_GB2312" w:eastAsia="仿宋_GB2312" w:hAnsi="微软雅黑" w:hint="eastAsia"/>
          <w:color w:val="222222"/>
          <w:sz w:val="32"/>
          <w:szCs w:val="32"/>
        </w:rPr>
        <w:t>分子漏捕、漏诉、漏判或重罪轻判的。【枉法裁判型】</w:t>
      </w:r>
    </w:p>
    <w:p w:rsidR="00E765B4" w:rsidRPr="00E765B4" w:rsidRDefault="00E765B4" w:rsidP="005F7E3B">
      <w:pPr>
        <w:pStyle w:val="a5"/>
        <w:shd w:val="clear" w:color="auto" w:fill="FFFFFF"/>
        <w:spacing w:before="0" w:beforeAutospacing="0" w:after="0" w:afterAutospacing="0" w:line="540" w:lineRule="exact"/>
        <w:ind w:firstLine="641"/>
        <w:rPr>
          <w:rFonts w:ascii="仿宋_GB2312" w:eastAsia="仿宋_GB2312" w:hAnsi="微软雅黑"/>
          <w:color w:val="222222"/>
          <w:sz w:val="32"/>
          <w:szCs w:val="32"/>
        </w:rPr>
      </w:pPr>
      <w:r w:rsidRPr="00E765B4">
        <w:rPr>
          <w:rFonts w:ascii="仿宋_GB2312" w:eastAsia="仿宋_GB2312" w:hAnsi="微软雅黑" w:hint="eastAsia"/>
          <w:color w:val="222222"/>
          <w:sz w:val="32"/>
          <w:szCs w:val="32"/>
        </w:rPr>
        <w:t>十是故意或重大过失导致黑恶势力违法所得、赃款赃物不能追缴而放纵犯罪的。【追赃不力型】</w:t>
      </w:r>
    </w:p>
    <w:p w:rsidR="008525EA" w:rsidRDefault="00E765B4" w:rsidP="005F7E3B">
      <w:pPr>
        <w:pStyle w:val="a5"/>
        <w:shd w:val="clear" w:color="auto" w:fill="FFFFFF"/>
        <w:spacing w:before="0" w:beforeAutospacing="0" w:after="0" w:afterAutospacing="0" w:line="540" w:lineRule="exact"/>
        <w:ind w:firstLine="641"/>
        <w:rPr>
          <w:rFonts w:ascii="仿宋_GB2312" w:eastAsia="仿宋_GB2312" w:hAnsi="微软雅黑"/>
          <w:color w:val="222222"/>
          <w:sz w:val="32"/>
          <w:szCs w:val="32"/>
        </w:rPr>
      </w:pPr>
      <w:r w:rsidRPr="00E765B4">
        <w:rPr>
          <w:rFonts w:ascii="仿宋_GB2312" w:eastAsia="仿宋_GB2312" w:hAnsi="微软雅黑" w:hint="eastAsia"/>
          <w:color w:val="222222"/>
          <w:sz w:val="32"/>
          <w:szCs w:val="32"/>
        </w:rPr>
        <w:t>十一是在羁押监管过程中失职渎职，</w:t>
      </w:r>
      <w:proofErr w:type="gramStart"/>
      <w:r w:rsidRPr="00E765B4">
        <w:rPr>
          <w:rFonts w:ascii="仿宋_GB2312" w:eastAsia="仿宋_GB2312" w:hAnsi="微软雅黑" w:hint="eastAsia"/>
          <w:color w:val="222222"/>
          <w:sz w:val="32"/>
          <w:szCs w:val="32"/>
        </w:rPr>
        <w:t>为涉黑涉恶犯罪</w:t>
      </w:r>
      <w:proofErr w:type="gramEnd"/>
      <w:r w:rsidRPr="00E765B4">
        <w:rPr>
          <w:rFonts w:ascii="仿宋_GB2312" w:eastAsia="仿宋_GB2312" w:hAnsi="微软雅黑" w:hint="eastAsia"/>
          <w:color w:val="222222"/>
          <w:sz w:val="32"/>
          <w:szCs w:val="32"/>
        </w:rPr>
        <w:t>嫌疑人或罪犯里勾外联、串通案情、遥控指挥提供便利条件或放任不管的。【串通案情型】</w:t>
      </w:r>
    </w:p>
    <w:p w:rsidR="00E765B4" w:rsidRPr="00E765B4" w:rsidRDefault="00E765B4" w:rsidP="005F7E3B">
      <w:pPr>
        <w:pStyle w:val="a5"/>
        <w:shd w:val="clear" w:color="auto" w:fill="FFFFFF"/>
        <w:spacing w:before="0" w:beforeAutospacing="0" w:after="0" w:afterAutospacing="0" w:line="540" w:lineRule="exact"/>
        <w:ind w:firstLine="641"/>
        <w:rPr>
          <w:rFonts w:ascii="仿宋_GB2312" w:eastAsia="仿宋_GB2312" w:hAnsi="微软雅黑"/>
          <w:color w:val="222222"/>
          <w:sz w:val="32"/>
          <w:szCs w:val="32"/>
        </w:rPr>
      </w:pPr>
      <w:r w:rsidRPr="00E765B4">
        <w:rPr>
          <w:rFonts w:ascii="仿宋_GB2312" w:eastAsia="仿宋_GB2312" w:hAnsi="微软雅黑" w:hint="eastAsia"/>
          <w:color w:val="222222"/>
          <w:sz w:val="32"/>
          <w:szCs w:val="32"/>
        </w:rPr>
        <w:t>十二是在教育改造涉</w:t>
      </w:r>
      <w:proofErr w:type="gramStart"/>
      <w:r w:rsidRPr="00E765B4">
        <w:rPr>
          <w:rFonts w:ascii="仿宋_GB2312" w:eastAsia="仿宋_GB2312" w:hAnsi="微软雅黑" w:hint="eastAsia"/>
          <w:color w:val="222222"/>
          <w:sz w:val="32"/>
          <w:szCs w:val="32"/>
        </w:rPr>
        <w:t>黑涉恶</w:t>
      </w:r>
      <w:proofErr w:type="gramEnd"/>
      <w:r w:rsidRPr="00E765B4">
        <w:rPr>
          <w:rFonts w:ascii="仿宋_GB2312" w:eastAsia="仿宋_GB2312" w:hAnsi="微软雅黑" w:hint="eastAsia"/>
          <w:color w:val="222222"/>
          <w:sz w:val="32"/>
          <w:szCs w:val="32"/>
        </w:rPr>
        <w:t>罪犯过程中收受罪犯及家属财物或接受吃请，违规给予表扬、记功等考核成绩的。【违规吃请型】</w:t>
      </w:r>
    </w:p>
    <w:p w:rsidR="00E765B4" w:rsidRPr="00E765B4" w:rsidRDefault="00E765B4" w:rsidP="005F7E3B">
      <w:pPr>
        <w:pStyle w:val="a5"/>
        <w:shd w:val="clear" w:color="auto" w:fill="FFFFFF"/>
        <w:spacing w:before="0" w:beforeAutospacing="0" w:after="0" w:afterAutospacing="0" w:line="540" w:lineRule="exact"/>
        <w:ind w:firstLine="641"/>
        <w:rPr>
          <w:rFonts w:ascii="仿宋_GB2312" w:eastAsia="仿宋_GB2312" w:hAnsi="微软雅黑"/>
          <w:color w:val="222222"/>
          <w:sz w:val="32"/>
          <w:szCs w:val="32"/>
        </w:rPr>
      </w:pPr>
      <w:r w:rsidRPr="00E765B4">
        <w:rPr>
          <w:rFonts w:ascii="仿宋_GB2312" w:eastAsia="仿宋_GB2312" w:hAnsi="微软雅黑" w:hint="eastAsia"/>
          <w:color w:val="222222"/>
          <w:sz w:val="32"/>
          <w:szCs w:val="32"/>
        </w:rPr>
        <w:t>十三是违规违法呈报并办理涉</w:t>
      </w:r>
      <w:proofErr w:type="gramStart"/>
      <w:r w:rsidRPr="00E765B4">
        <w:rPr>
          <w:rFonts w:ascii="仿宋_GB2312" w:eastAsia="仿宋_GB2312" w:hAnsi="微软雅黑" w:hint="eastAsia"/>
          <w:color w:val="222222"/>
          <w:sz w:val="32"/>
          <w:szCs w:val="32"/>
        </w:rPr>
        <w:t>黑涉恶犯罪</w:t>
      </w:r>
      <w:proofErr w:type="gramEnd"/>
      <w:r w:rsidRPr="00E765B4">
        <w:rPr>
          <w:rFonts w:ascii="仿宋_GB2312" w:eastAsia="仿宋_GB2312" w:hAnsi="微软雅黑" w:hint="eastAsia"/>
          <w:color w:val="222222"/>
          <w:sz w:val="32"/>
          <w:szCs w:val="32"/>
        </w:rPr>
        <w:t>分子减刑、假释、保外就医、监外执行的。【违规减刑型】</w:t>
      </w:r>
    </w:p>
    <w:p w:rsidR="00E765B4" w:rsidRPr="00E765B4" w:rsidRDefault="00E765B4" w:rsidP="005F7E3B">
      <w:pPr>
        <w:pStyle w:val="a5"/>
        <w:shd w:val="clear" w:color="auto" w:fill="FFFFFF"/>
        <w:spacing w:before="0" w:beforeAutospacing="0" w:after="0" w:afterAutospacing="0" w:line="540" w:lineRule="exact"/>
        <w:ind w:firstLine="641"/>
        <w:rPr>
          <w:rFonts w:ascii="仿宋_GB2312" w:eastAsia="仿宋_GB2312" w:hAnsi="微软雅黑"/>
          <w:color w:val="222222"/>
          <w:sz w:val="32"/>
          <w:szCs w:val="32"/>
        </w:rPr>
      </w:pPr>
      <w:r w:rsidRPr="00E765B4">
        <w:rPr>
          <w:rFonts w:ascii="仿宋_GB2312" w:eastAsia="仿宋_GB2312" w:hAnsi="微软雅黑" w:hint="eastAsia"/>
          <w:color w:val="222222"/>
          <w:sz w:val="32"/>
          <w:szCs w:val="32"/>
        </w:rPr>
        <w:t>十四是违规违法打探案情、说情打招呼、干预涉</w:t>
      </w:r>
      <w:proofErr w:type="gramStart"/>
      <w:r w:rsidRPr="00E765B4">
        <w:rPr>
          <w:rFonts w:ascii="仿宋_GB2312" w:eastAsia="仿宋_GB2312" w:hAnsi="微软雅黑" w:hint="eastAsia"/>
          <w:color w:val="222222"/>
          <w:sz w:val="32"/>
          <w:szCs w:val="32"/>
        </w:rPr>
        <w:t>黑涉恶案件</w:t>
      </w:r>
      <w:proofErr w:type="gramEnd"/>
      <w:r w:rsidRPr="00E765B4">
        <w:rPr>
          <w:rFonts w:ascii="仿宋_GB2312" w:eastAsia="仿宋_GB2312" w:hAnsi="微软雅黑" w:hint="eastAsia"/>
          <w:color w:val="222222"/>
          <w:sz w:val="32"/>
          <w:szCs w:val="32"/>
        </w:rPr>
        <w:t>依法办理的。【帮人说情型】</w:t>
      </w:r>
    </w:p>
    <w:p w:rsidR="009B2BA0" w:rsidRDefault="00E765B4" w:rsidP="005F7E3B">
      <w:pPr>
        <w:pStyle w:val="a5"/>
        <w:shd w:val="clear" w:color="auto" w:fill="FFFFFF"/>
        <w:spacing w:before="0" w:beforeAutospacing="0" w:after="0" w:afterAutospacing="0" w:line="540" w:lineRule="exact"/>
        <w:ind w:firstLine="641"/>
        <w:rPr>
          <w:rFonts w:ascii="仿宋_GB2312" w:eastAsia="仿宋_GB2312" w:hAnsi="微软雅黑"/>
          <w:color w:val="222222"/>
          <w:sz w:val="32"/>
          <w:szCs w:val="32"/>
        </w:rPr>
      </w:pPr>
      <w:r w:rsidRPr="00E765B4">
        <w:rPr>
          <w:rFonts w:ascii="仿宋_GB2312" w:eastAsia="仿宋_GB2312" w:hAnsi="微软雅黑" w:hint="eastAsia"/>
          <w:color w:val="222222"/>
          <w:sz w:val="32"/>
          <w:szCs w:val="32"/>
        </w:rPr>
        <w:t>十五是其他充当黑恶势力"保护伞"，致使对涉</w:t>
      </w:r>
      <w:proofErr w:type="gramStart"/>
      <w:r w:rsidRPr="00E765B4">
        <w:rPr>
          <w:rFonts w:ascii="仿宋_GB2312" w:eastAsia="仿宋_GB2312" w:hAnsi="微软雅黑" w:hint="eastAsia"/>
          <w:color w:val="222222"/>
          <w:sz w:val="32"/>
          <w:szCs w:val="32"/>
        </w:rPr>
        <w:t>黑涉恶犯罪</w:t>
      </w:r>
      <w:proofErr w:type="gramEnd"/>
      <w:r w:rsidRPr="00E765B4">
        <w:rPr>
          <w:rFonts w:ascii="仿宋_GB2312" w:eastAsia="仿宋_GB2312" w:hAnsi="微软雅黑" w:hint="eastAsia"/>
          <w:color w:val="222222"/>
          <w:sz w:val="32"/>
          <w:szCs w:val="32"/>
        </w:rPr>
        <w:t>打击不力的腐败行为。【打击不力型】</w:t>
      </w:r>
    </w:p>
    <w:p w:rsidR="008525EA" w:rsidRDefault="008525EA" w:rsidP="005F7E3B">
      <w:pPr>
        <w:pStyle w:val="a5"/>
        <w:shd w:val="clear" w:color="auto" w:fill="FFFFFF"/>
        <w:spacing w:before="0" w:beforeAutospacing="0" w:after="0" w:afterAutospacing="0" w:line="540" w:lineRule="exact"/>
        <w:ind w:firstLine="641"/>
        <w:rPr>
          <w:rFonts w:ascii="仿宋_GB2312" w:eastAsia="仿宋_GB2312" w:hAnsi="微软雅黑"/>
          <w:color w:val="222222"/>
          <w:sz w:val="32"/>
          <w:szCs w:val="32"/>
        </w:rPr>
      </w:pPr>
    </w:p>
    <w:p w:rsidR="006B6B76" w:rsidRPr="009B2BA0" w:rsidRDefault="006B6B76" w:rsidP="005F7E3B">
      <w:pPr>
        <w:pStyle w:val="a5"/>
        <w:shd w:val="clear" w:color="auto" w:fill="FFFFFF"/>
        <w:spacing w:before="0" w:beforeAutospacing="0" w:after="0" w:afterAutospacing="0" w:line="540" w:lineRule="exact"/>
        <w:ind w:firstLine="641"/>
        <w:rPr>
          <w:rFonts w:ascii="仿宋_GB2312" w:eastAsia="仿宋_GB2312" w:hAnsi="微软雅黑"/>
          <w:color w:val="222222"/>
          <w:sz w:val="32"/>
          <w:szCs w:val="32"/>
        </w:rPr>
      </w:pPr>
      <w:r w:rsidRPr="00031DA8">
        <w:rPr>
          <w:rFonts w:ascii="黑体" w:eastAsia="黑体" w:hAnsi="黑体" w:hint="eastAsia"/>
          <w:sz w:val="32"/>
          <w:szCs w:val="32"/>
        </w:rPr>
        <w:lastRenderedPageBreak/>
        <w:t>十</w:t>
      </w:r>
      <w:r w:rsidR="00420E56">
        <w:rPr>
          <w:rFonts w:ascii="黑体" w:eastAsia="黑体" w:hAnsi="黑体" w:hint="eastAsia"/>
          <w:sz w:val="32"/>
          <w:szCs w:val="32"/>
        </w:rPr>
        <w:t>四</w:t>
      </w:r>
      <w:r w:rsidRPr="00031DA8">
        <w:rPr>
          <w:rFonts w:ascii="黑体" w:eastAsia="黑体" w:hAnsi="黑体" w:hint="eastAsia"/>
          <w:sz w:val="32"/>
          <w:szCs w:val="32"/>
        </w:rPr>
        <w:t>、什么是“软暴力”？</w:t>
      </w:r>
    </w:p>
    <w:p w:rsidR="006B6B76" w:rsidRPr="004A5D1F" w:rsidRDefault="006B6B76" w:rsidP="005F7E3B">
      <w:pPr>
        <w:spacing w:line="540" w:lineRule="exact"/>
        <w:ind w:firstLine="641"/>
        <w:rPr>
          <w:rFonts w:ascii="仿宋_GB2312" w:eastAsia="仿宋_GB2312"/>
          <w:sz w:val="32"/>
          <w:szCs w:val="32"/>
        </w:rPr>
      </w:pPr>
      <w:r w:rsidRPr="004A5D1F">
        <w:rPr>
          <w:rFonts w:ascii="仿宋_GB2312" w:eastAsia="仿宋_GB2312" w:hint="eastAsia"/>
          <w:sz w:val="32"/>
          <w:szCs w:val="32"/>
        </w:rPr>
        <w:t>暴力、威胁色彩虽不明显，但实际是以组织的势力、影响和犯罪能力为依托，以暴力威胁的现实可能性为基础，足以使他人产生恐惧、恐慌进而形成心理强制或者足以影响、限制人身自由、危及人身财产安全或者影响正常生产、工作、生活的手段，属于《刑法》第二百九十四条第五款第(三)项中的“其他手段”，包括但不限于所谓的“谈判”“协商”“调解”以及滋扰、纠缠、哄闹、聚众造势等手段。</w:t>
      </w:r>
    </w:p>
    <w:p w:rsidR="008525EA" w:rsidRDefault="008525EA" w:rsidP="005F7E3B">
      <w:pPr>
        <w:widowControl/>
        <w:shd w:val="clear" w:color="auto" w:fill="FFFFFF"/>
        <w:spacing w:line="540" w:lineRule="exact"/>
        <w:ind w:firstLine="668"/>
        <w:rPr>
          <w:rFonts w:ascii="黑体" w:eastAsia="黑体" w:hAnsi="微软雅黑" w:cs="宋体"/>
          <w:bCs/>
          <w:spacing w:val="7"/>
          <w:kern w:val="0"/>
          <w:sz w:val="32"/>
          <w:szCs w:val="32"/>
        </w:rPr>
      </w:pPr>
    </w:p>
    <w:p w:rsidR="00E765B4" w:rsidRPr="00E765B4" w:rsidRDefault="00E765B4" w:rsidP="005F7E3B">
      <w:pPr>
        <w:widowControl/>
        <w:shd w:val="clear" w:color="auto" w:fill="FFFFFF"/>
        <w:spacing w:line="540" w:lineRule="exact"/>
        <w:ind w:firstLine="668"/>
        <w:rPr>
          <w:rFonts w:ascii="黑体" w:eastAsia="黑体" w:hAnsi="微软雅黑" w:cs="宋体"/>
          <w:spacing w:val="7"/>
          <w:kern w:val="0"/>
          <w:sz w:val="32"/>
          <w:szCs w:val="32"/>
        </w:rPr>
      </w:pPr>
      <w:r>
        <w:rPr>
          <w:rFonts w:ascii="黑体" w:eastAsia="黑体" w:hAnsi="微软雅黑" w:cs="宋体" w:hint="eastAsia"/>
          <w:bCs/>
          <w:spacing w:val="7"/>
          <w:kern w:val="0"/>
          <w:sz w:val="32"/>
          <w:szCs w:val="32"/>
        </w:rPr>
        <w:t>十</w:t>
      </w:r>
      <w:r w:rsidR="00420E56">
        <w:rPr>
          <w:rFonts w:ascii="黑体" w:eastAsia="黑体" w:hAnsi="微软雅黑" w:cs="宋体" w:hint="eastAsia"/>
          <w:bCs/>
          <w:spacing w:val="7"/>
          <w:kern w:val="0"/>
          <w:sz w:val="32"/>
          <w:szCs w:val="32"/>
        </w:rPr>
        <w:t>五</w:t>
      </w:r>
      <w:r w:rsidRPr="00E765B4">
        <w:rPr>
          <w:rFonts w:ascii="黑体" w:eastAsia="黑体" w:hAnsi="微软雅黑" w:cs="宋体" w:hint="eastAsia"/>
          <w:bCs/>
          <w:spacing w:val="7"/>
          <w:kern w:val="0"/>
          <w:sz w:val="32"/>
          <w:szCs w:val="32"/>
        </w:rPr>
        <w:t>、扫黑除恶“三个更强”“五大问题”“四个力”是什么</w:t>
      </w:r>
      <w:r w:rsidR="008525EA">
        <w:rPr>
          <w:rFonts w:ascii="黑体" w:eastAsia="黑体" w:hAnsi="微软雅黑" w:cs="宋体" w:hint="eastAsia"/>
          <w:bCs/>
          <w:spacing w:val="7"/>
          <w:kern w:val="0"/>
          <w:sz w:val="32"/>
          <w:szCs w:val="32"/>
        </w:rPr>
        <w:t>？</w:t>
      </w:r>
    </w:p>
    <w:p w:rsidR="00E765B4" w:rsidRPr="00E765B4" w:rsidRDefault="00E765B4" w:rsidP="005F7E3B">
      <w:pPr>
        <w:widowControl/>
        <w:shd w:val="clear" w:color="auto" w:fill="FFFFFF"/>
        <w:spacing w:line="540" w:lineRule="exact"/>
        <w:ind w:firstLineChars="197" w:firstLine="660"/>
        <w:rPr>
          <w:rFonts w:ascii="仿宋_GB2312" w:eastAsia="仿宋_GB2312" w:hAnsi="微软雅黑" w:cs="宋体"/>
          <w:color w:val="222222"/>
          <w:spacing w:val="7"/>
          <w:kern w:val="0"/>
          <w:sz w:val="32"/>
          <w:szCs w:val="32"/>
        </w:rPr>
      </w:pPr>
      <w:r w:rsidRPr="00E765B4">
        <w:rPr>
          <w:rFonts w:ascii="仿宋_GB2312" w:eastAsia="仿宋_GB2312" w:hAnsi="微软雅黑" w:cs="宋体" w:hint="eastAsia"/>
          <w:b/>
          <w:bCs/>
          <w:color w:val="222222"/>
          <w:spacing w:val="7"/>
          <w:kern w:val="0"/>
          <w:sz w:val="32"/>
          <w:szCs w:val="32"/>
        </w:rPr>
        <w:t>全国扫黑办主任陈一新强调，要以“三个更强”提高政治站位，推动解决“五大问题”，着力提高“四个力”，推动专项斗争不断深入，用扫黑除恶实际战果回应群众期待：</w:t>
      </w:r>
    </w:p>
    <w:p w:rsidR="00E765B4" w:rsidRPr="00E765B4" w:rsidRDefault="00E765B4" w:rsidP="005F7E3B">
      <w:pPr>
        <w:widowControl/>
        <w:shd w:val="clear" w:color="auto" w:fill="FFFFFF"/>
        <w:spacing w:line="540" w:lineRule="exact"/>
        <w:ind w:firstLine="496"/>
        <w:rPr>
          <w:rFonts w:ascii="仿宋_GB2312" w:eastAsia="仿宋_GB2312" w:hAnsi="微软雅黑" w:cs="宋体"/>
          <w:color w:val="222222"/>
          <w:spacing w:val="7"/>
          <w:kern w:val="0"/>
          <w:sz w:val="32"/>
          <w:szCs w:val="32"/>
        </w:rPr>
      </w:pPr>
      <w:r>
        <w:rPr>
          <w:rFonts w:ascii="仿宋_GB2312" w:eastAsia="仿宋_GB2312" w:hAnsi="微软雅黑" w:cs="宋体" w:hint="eastAsia"/>
          <w:b/>
          <w:bCs/>
          <w:color w:val="222222"/>
          <w:spacing w:val="7"/>
          <w:kern w:val="0"/>
          <w:sz w:val="32"/>
          <w:szCs w:val="32"/>
        </w:rPr>
        <w:t>（一）</w:t>
      </w:r>
      <w:r w:rsidRPr="00E765B4">
        <w:rPr>
          <w:rFonts w:ascii="仿宋_GB2312" w:eastAsia="仿宋_GB2312" w:hAnsi="微软雅黑" w:cs="宋体" w:hint="eastAsia"/>
          <w:b/>
          <w:bCs/>
          <w:color w:val="222222"/>
          <w:spacing w:val="7"/>
          <w:kern w:val="0"/>
          <w:sz w:val="32"/>
          <w:szCs w:val="32"/>
        </w:rPr>
        <w:t>胸怀全局做到“三个更强”</w:t>
      </w:r>
    </w:p>
    <w:p w:rsidR="00E765B4" w:rsidRPr="00E765B4" w:rsidRDefault="00E765B4"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Pr>
          <w:rFonts w:ascii="仿宋_GB2312" w:eastAsia="仿宋_GB2312" w:hAnsi="Microsoft YaHei UI" w:cs="宋体" w:hint="eastAsia"/>
          <w:color w:val="333333"/>
          <w:spacing w:val="8"/>
          <w:kern w:val="0"/>
          <w:sz w:val="32"/>
          <w:szCs w:val="32"/>
        </w:rPr>
        <w:t>1、</w:t>
      </w:r>
      <w:r w:rsidRPr="00E765B4">
        <w:rPr>
          <w:rFonts w:ascii="仿宋_GB2312" w:eastAsia="仿宋_GB2312" w:hAnsi="Microsoft YaHei UI" w:cs="宋体" w:hint="eastAsia"/>
          <w:color w:val="333333"/>
          <w:spacing w:val="8"/>
          <w:kern w:val="0"/>
          <w:sz w:val="32"/>
          <w:szCs w:val="32"/>
        </w:rPr>
        <w:t>以更强的政治担当履职尽责，带头从政治上看待和把握专项斗争，勇于担当、敢于作为；</w:t>
      </w:r>
    </w:p>
    <w:p w:rsidR="00E765B4" w:rsidRPr="00E765B4" w:rsidRDefault="00E765B4"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Pr>
          <w:rFonts w:ascii="仿宋_GB2312" w:eastAsia="仿宋_GB2312" w:hAnsi="Microsoft YaHei UI" w:cs="宋体" w:hint="eastAsia"/>
          <w:color w:val="333333"/>
          <w:spacing w:val="8"/>
          <w:kern w:val="0"/>
          <w:sz w:val="32"/>
          <w:szCs w:val="32"/>
        </w:rPr>
        <w:t>2、</w:t>
      </w:r>
      <w:r w:rsidRPr="00E765B4">
        <w:rPr>
          <w:rFonts w:ascii="仿宋_GB2312" w:eastAsia="仿宋_GB2312" w:hAnsi="Microsoft YaHei UI" w:cs="宋体" w:hint="eastAsia"/>
          <w:color w:val="333333"/>
          <w:spacing w:val="8"/>
          <w:kern w:val="0"/>
          <w:sz w:val="32"/>
          <w:szCs w:val="32"/>
        </w:rPr>
        <w:t>以更强的民本思维赢得人心，毫不动摇地把以人民为中心作为根本立场，不断增强人民群众获得感、幸福感、安全感；</w:t>
      </w:r>
    </w:p>
    <w:p w:rsidR="00E765B4" w:rsidRPr="00E765B4" w:rsidRDefault="00E765B4"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Pr>
          <w:rFonts w:ascii="仿宋_GB2312" w:eastAsia="仿宋_GB2312" w:hAnsi="Microsoft YaHei UI" w:cs="宋体" w:hint="eastAsia"/>
          <w:color w:val="333333"/>
          <w:spacing w:val="8"/>
          <w:kern w:val="0"/>
          <w:sz w:val="32"/>
          <w:szCs w:val="32"/>
        </w:rPr>
        <w:t>3、</w:t>
      </w:r>
      <w:r w:rsidRPr="00E765B4">
        <w:rPr>
          <w:rFonts w:ascii="仿宋_GB2312" w:eastAsia="仿宋_GB2312" w:hAnsi="Microsoft YaHei UI" w:cs="宋体" w:hint="eastAsia"/>
          <w:color w:val="333333"/>
          <w:spacing w:val="8"/>
          <w:kern w:val="0"/>
          <w:sz w:val="32"/>
          <w:szCs w:val="32"/>
        </w:rPr>
        <w:t>以更强的斗争精神除恶务尽，不断完善斗争思路、政策、举措，夺取专项斗争全面胜利。</w:t>
      </w:r>
    </w:p>
    <w:p w:rsidR="00E765B4" w:rsidRPr="00E765B4" w:rsidRDefault="00E765B4" w:rsidP="005F7E3B">
      <w:pPr>
        <w:widowControl/>
        <w:shd w:val="clear" w:color="auto" w:fill="FFFFFF"/>
        <w:spacing w:line="540" w:lineRule="exact"/>
        <w:ind w:firstLine="660"/>
        <w:rPr>
          <w:rFonts w:ascii="仿宋_GB2312" w:eastAsia="仿宋_GB2312" w:hAnsi="微软雅黑" w:cs="宋体"/>
          <w:color w:val="222222"/>
          <w:spacing w:val="7"/>
          <w:kern w:val="0"/>
          <w:sz w:val="32"/>
          <w:szCs w:val="32"/>
        </w:rPr>
      </w:pPr>
      <w:r>
        <w:rPr>
          <w:rFonts w:ascii="仿宋_GB2312" w:eastAsia="仿宋_GB2312" w:hAnsi="微软雅黑" w:cs="宋体" w:hint="eastAsia"/>
          <w:b/>
          <w:bCs/>
          <w:color w:val="222222"/>
          <w:spacing w:val="7"/>
          <w:kern w:val="0"/>
          <w:sz w:val="32"/>
          <w:szCs w:val="32"/>
        </w:rPr>
        <w:t>（二）</w:t>
      </w:r>
      <w:r w:rsidRPr="00E765B4">
        <w:rPr>
          <w:rFonts w:ascii="仿宋_GB2312" w:eastAsia="仿宋_GB2312" w:hAnsi="微软雅黑" w:cs="宋体" w:hint="eastAsia"/>
          <w:b/>
          <w:bCs/>
          <w:color w:val="222222"/>
          <w:spacing w:val="7"/>
          <w:kern w:val="0"/>
          <w:sz w:val="32"/>
          <w:szCs w:val="32"/>
        </w:rPr>
        <w:t>推动解决“五大问题”</w:t>
      </w:r>
    </w:p>
    <w:p w:rsidR="00E765B4" w:rsidRPr="00E765B4" w:rsidRDefault="00E765B4"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sidRPr="00E765B4">
        <w:rPr>
          <w:rFonts w:ascii="仿宋_GB2312" w:eastAsia="仿宋_GB2312" w:hAnsi="Microsoft YaHei UI" w:cs="宋体" w:hint="eastAsia"/>
          <w:color w:val="333333"/>
          <w:spacing w:val="8"/>
          <w:kern w:val="0"/>
          <w:sz w:val="32"/>
          <w:szCs w:val="32"/>
        </w:rPr>
        <w:lastRenderedPageBreak/>
        <w:t>一是不平衡问题。要及时跟踪掌握各地斗争动态，深入分析</w:t>
      </w:r>
      <w:proofErr w:type="gramStart"/>
      <w:r w:rsidRPr="00E765B4">
        <w:rPr>
          <w:rFonts w:ascii="仿宋_GB2312" w:eastAsia="仿宋_GB2312" w:hAnsi="Microsoft YaHei UI" w:cs="宋体" w:hint="eastAsia"/>
          <w:color w:val="333333"/>
          <w:spacing w:val="8"/>
          <w:kern w:val="0"/>
          <w:sz w:val="32"/>
          <w:szCs w:val="32"/>
        </w:rPr>
        <w:t>研</w:t>
      </w:r>
      <w:proofErr w:type="gramEnd"/>
      <w:r w:rsidRPr="00E765B4">
        <w:rPr>
          <w:rFonts w:ascii="仿宋_GB2312" w:eastAsia="仿宋_GB2312" w:hAnsi="Microsoft YaHei UI" w:cs="宋体" w:hint="eastAsia"/>
          <w:color w:val="333333"/>
          <w:spacing w:val="8"/>
          <w:kern w:val="0"/>
          <w:sz w:val="32"/>
          <w:szCs w:val="32"/>
        </w:rPr>
        <w:t>判，加强分类指导，确保专项斗争始终保持良好态势。</w:t>
      </w:r>
    </w:p>
    <w:p w:rsidR="00E765B4" w:rsidRPr="00E765B4" w:rsidRDefault="00E765B4"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sidRPr="00E765B4">
        <w:rPr>
          <w:rFonts w:ascii="仿宋_GB2312" w:eastAsia="仿宋_GB2312" w:hAnsi="Microsoft YaHei UI" w:cs="宋体" w:hint="eastAsia"/>
          <w:color w:val="333333"/>
          <w:spacing w:val="8"/>
          <w:kern w:val="0"/>
          <w:sz w:val="32"/>
          <w:szCs w:val="32"/>
        </w:rPr>
        <w:t>二是</w:t>
      </w:r>
      <w:proofErr w:type="gramStart"/>
      <w:r w:rsidRPr="00E765B4">
        <w:rPr>
          <w:rFonts w:ascii="仿宋_GB2312" w:eastAsia="仿宋_GB2312" w:hAnsi="Microsoft YaHei UI" w:cs="宋体" w:hint="eastAsia"/>
          <w:color w:val="333333"/>
          <w:spacing w:val="8"/>
          <w:kern w:val="0"/>
          <w:sz w:val="32"/>
          <w:szCs w:val="32"/>
        </w:rPr>
        <w:t>不</w:t>
      </w:r>
      <w:proofErr w:type="gramEnd"/>
      <w:r w:rsidRPr="00E765B4">
        <w:rPr>
          <w:rFonts w:ascii="仿宋_GB2312" w:eastAsia="仿宋_GB2312" w:hAnsi="Microsoft YaHei UI" w:cs="宋体" w:hint="eastAsia"/>
          <w:color w:val="333333"/>
          <w:spacing w:val="8"/>
          <w:kern w:val="0"/>
          <w:sz w:val="32"/>
          <w:szCs w:val="32"/>
        </w:rPr>
        <w:t>持续问题。要督促指导各地各有关部门围绕一年治标、两年治根、三年治本的“总蓝图”，制定阶段性的“施工图”，有计划、有步骤、有重点地推进专项斗争。</w:t>
      </w:r>
    </w:p>
    <w:p w:rsidR="00E765B4" w:rsidRPr="00E765B4" w:rsidRDefault="00E765B4"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sidRPr="00E765B4">
        <w:rPr>
          <w:rFonts w:ascii="仿宋_GB2312" w:eastAsia="仿宋_GB2312" w:hAnsi="Microsoft YaHei UI" w:cs="宋体" w:hint="eastAsia"/>
          <w:color w:val="333333"/>
          <w:spacing w:val="8"/>
          <w:kern w:val="0"/>
          <w:sz w:val="32"/>
          <w:szCs w:val="32"/>
        </w:rPr>
        <w:t>三是不统一问题。要充分发挥业务指导作用，促进统一执法办案标准，提高办案质量和效率，确保每一起涉</w:t>
      </w:r>
      <w:proofErr w:type="gramStart"/>
      <w:r w:rsidRPr="00E765B4">
        <w:rPr>
          <w:rFonts w:ascii="仿宋_GB2312" w:eastAsia="仿宋_GB2312" w:hAnsi="Microsoft YaHei UI" w:cs="宋体" w:hint="eastAsia"/>
          <w:color w:val="333333"/>
          <w:spacing w:val="8"/>
          <w:kern w:val="0"/>
          <w:sz w:val="32"/>
          <w:szCs w:val="32"/>
        </w:rPr>
        <w:t>黑涉恶案件</w:t>
      </w:r>
      <w:proofErr w:type="gramEnd"/>
      <w:r w:rsidRPr="00E765B4">
        <w:rPr>
          <w:rFonts w:ascii="仿宋_GB2312" w:eastAsia="仿宋_GB2312" w:hAnsi="Microsoft YaHei UI" w:cs="宋体" w:hint="eastAsia"/>
          <w:color w:val="333333"/>
          <w:spacing w:val="8"/>
          <w:kern w:val="0"/>
          <w:sz w:val="32"/>
          <w:szCs w:val="32"/>
        </w:rPr>
        <w:t>经得起历史和法律的检验。</w:t>
      </w:r>
    </w:p>
    <w:p w:rsidR="00E765B4" w:rsidRPr="00E765B4" w:rsidRDefault="00E765B4"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sidRPr="00E765B4">
        <w:rPr>
          <w:rFonts w:ascii="仿宋_GB2312" w:eastAsia="仿宋_GB2312" w:hAnsi="Microsoft YaHei UI" w:cs="宋体" w:hint="eastAsia"/>
          <w:color w:val="333333"/>
          <w:spacing w:val="8"/>
          <w:kern w:val="0"/>
          <w:sz w:val="32"/>
          <w:szCs w:val="32"/>
        </w:rPr>
        <w:t>四是不衔接问题。要集中梳理、挂牌督办一批背后有腐败嫌疑的重大涉</w:t>
      </w:r>
      <w:proofErr w:type="gramStart"/>
      <w:r w:rsidRPr="00E765B4">
        <w:rPr>
          <w:rFonts w:ascii="仿宋_GB2312" w:eastAsia="仿宋_GB2312" w:hAnsi="Microsoft YaHei UI" w:cs="宋体" w:hint="eastAsia"/>
          <w:color w:val="333333"/>
          <w:spacing w:val="8"/>
          <w:kern w:val="0"/>
          <w:sz w:val="32"/>
          <w:szCs w:val="32"/>
        </w:rPr>
        <w:t>黑涉恶</w:t>
      </w:r>
      <w:proofErr w:type="gramEnd"/>
      <w:r w:rsidRPr="00E765B4">
        <w:rPr>
          <w:rFonts w:ascii="仿宋_GB2312" w:eastAsia="仿宋_GB2312" w:hAnsi="Microsoft YaHei UI" w:cs="宋体" w:hint="eastAsia"/>
          <w:color w:val="333333"/>
          <w:spacing w:val="8"/>
          <w:kern w:val="0"/>
          <w:sz w:val="32"/>
          <w:szCs w:val="32"/>
        </w:rPr>
        <w:t>案件，推动完善政法机关和纪检监察机关线索移送、反馈机制，从制度上实现侦办涉</w:t>
      </w:r>
      <w:proofErr w:type="gramStart"/>
      <w:r w:rsidRPr="00E765B4">
        <w:rPr>
          <w:rFonts w:ascii="仿宋_GB2312" w:eastAsia="仿宋_GB2312" w:hAnsi="Microsoft YaHei UI" w:cs="宋体" w:hint="eastAsia"/>
          <w:color w:val="333333"/>
          <w:spacing w:val="8"/>
          <w:kern w:val="0"/>
          <w:sz w:val="32"/>
          <w:szCs w:val="32"/>
        </w:rPr>
        <w:t>黑涉恶案件</w:t>
      </w:r>
      <w:proofErr w:type="gramEnd"/>
      <w:r w:rsidRPr="00E765B4">
        <w:rPr>
          <w:rFonts w:ascii="仿宋_GB2312" w:eastAsia="仿宋_GB2312" w:hAnsi="Microsoft YaHei UI" w:cs="宋体" w:hint="eastAsia"/>
          <w:color w:val="333333"/>
          <w:spacing w:val="8"/>
          <w:kern w:val="0"/>
          <w:sz w:val="32"/>
          <w:szCs w:val="32"/>
        </w:rPr>
        <w:t>与查处“保护伞”同步进行。</w:t>
      </w:r>
    </w:p>
    <w:p w:rsidR="00E765B4" w:rsidRPr="00E765B4" w:rsidRDefault="00E765B4" w:rsidP="005F7E3B">
      <w:pPr>
        <w:widowControl/>
        <w:shd w:val="clear" w:color="auto" w:fill="FFFFFF"/>
        <w:spacing w:line="540" w:lineRule="exact"/>
        <w:rPr>
          <w:rFonts w:ascii="仿宋_GB2312" w:eastAsia="仿宋_GB2312" w:hAnsi="Microsoft YaHei UI" w:cs="宋体"/>
          <w:color w:val="333333"/>
          <w:spacing w:val="8"/>
          <w:kern w:val="0"/>
          <w:sz w:val="32"/>
          <w:szCs w:val="32"/>
        </w:rPr>
      </w:pPr>
      <w:r w:rsidRPr="00E765B4">
        <w:rPr>
          <w:rFonts w:ascii="仿宋_GB2312" w:eastAsia="仿宋_GB2312" w:hAnsi="Microsoft YaHei UI" w:cs="宋体" w:hint="eastAsia"/>
          <w:color w:val="333333"/>
          <w:spacing w:val="8"/>
          <w:kern w:val="0"/>
          <w:sz w:val="32"/>
          <w:szCs w:val="32"/>
        </w:rPr>
        <w:t>五是</w:t>
      </w:r>
      <w:proofErr w:type="gramStart"/>
      <w:r w:rsidRPr="00E765B4">
        <w:rPr>
          <w:rFonts w:ascii="仿宋_GB2312" w:eastAsia="仿宋_GB2312" w:hAnsi="Microsoft YaHei UI" w:cs="宋体" w:hint="eastAsia"/>
          <w:color w:val="333333"/>
          <w:spacing w:val="8"/>
          <w:kern w:val="0"/>
          <w:sz w:val="32"/>
          <w:szCs w:val="32"/>
        </w:rPr>
        <w:t>不</w:t>
      </w:r>
      <w:proofErr w:type="gramEnd"/>
      <w:r w:rsidRPr="00E765B4">
        <w:rPr>
          <w:rFonts w:ascii="仿宋_GB2312" w:eastAsia="仿宋_GB2312" w:hAnsi="Microsoft YaHei UI" w:cs="宋体" w:hint="eastAsia"/>
          <w:color w:val="333333"/>
          <w:spacing w:val="8"/>
          <w:kern w:val="0"/>
          <w:sz w:val="32"/>
          <w:szCs w:val="32"/>
        </w:rPr>
        <w:t>协同问题。要推动源头监管部门落实监管责任、开展重点整治，配合组织部门加强基层政权建设，从源头上、根本上铲除黑恶势力滋生土壤。</w:t>
      </w:r>
    </w:p>
    <w:p w:rsidR="00E765B4" w:rsidRPr="00E765B4" w:rsidRDefault="00E765B4" w:rsidP="005F7E3B">
      <w:pPr>
        <w:widowControl/>
        <w:shd w:val="clear" w:color="auto" w:fill="FFFFFF"/>
        <w:spacing w:line="540" w:lineRule="exact"/>
        <w:ind w:firstLine="660"/>
        <w:rPr>
          <w:rFonts w:ascii="仿宋_GB2312" w:eastAsia="仿宋_GB2312" w:hAnsi="微软雅黑" w:cs="宋体"/>
          <w:color w:val="222222"/>
          <w:spacing w:val="7"/>
          <w:kern w:val="0"/>
          <w:sz w:val="32"/>
          <w:szCs w:val="32"/>
        </w:rPr>
      </w:pPr>
      <w:r>
        <w:rPr>
          <w:rFonts w:ascii="仿宋_GB2312" w:eastAsia="仿宋_GB2312" w:hAnsi="微软雅黑" w:cs="宋体" w:hint="eastAsia"/>
          <w:b/>
          <w:bCs/>
          <w:color w:val="222222"/>
          <w:spacing w:val="7"/>
          <w:kern w:val="0"/>
          <w:sz w:val="32"/>
          <w:szCs w:val="32"/>
        </w:rPr>
        <w:t>（三）</w:t>
      </w:r>
      <w:r w:rsidRPr="00E765B4">
        <w:rPr>
          <w:rFonts w:ascii="仿宋_GB2312" w:eastAsia="仿宋_GB2312" w:hAnsi="微软雅黑" w:cs="宋体" w:hint="eastAsia"/>
          <w:b/>
          <w:bCs/>
          <w:color w:val="222222"/>
          <w:spacing w:val="7"/>
          <w:kern w:val="0"/>
          <w:sz w:val="32"/>
          <w:szCs w:val="32"/>
        </w:rPr>
        <w:t>着力提高“四个力”</w:t>
      </w:r>
    </w:p>
    <w:p w:rsidR="00E765B4" w:rsidRPr="00E765B4" w:rsidRDefault="009B2BA0"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Pr>
          <w:rFonts w:ascii="仿宋_GB2312" w:eastAsia="仿宋_GB2312" w:hAnsi="Microsoft YaHei UI" w:cs="宋体" w:hint="eastAsia"/>
          <w:color w:val="333333"/>
          <w:spacing w:val="8"/>
          <w:kern w:val="0"/>
          <w:sz w:val="32"/>
          <w:szCs w:val="32"/>
        </w:rPr>
        <w:t>一是</w:t>
      </w:r>
      <w:r w:rsidR="00E765B4" w:rsidRPr="00E765B4">
        <w:rPr>
          <w:rFonts w:ascii="仿宋_GB2312" w:eastAsia="仿宋_GB2312" w:hAnsi="Microsoft YaHei UI" w:cs="宋体" w:hint="eastAsia"/>
          <w:color w:val="333333"/>
          <w:spacing w:val="8"/>
          <w:kern w:val="0"/>
          <w:sz w:val="32"/>
          <w:szCs w:val="32"/>
        </w:rPr>
        <w:t>提高调研指导力，定期深入基层调查研究，掌握第一手资料，增强工作指导的靶向性、实效性；</w:t>
      </w:r>
    </w:p>
    <w:p w:rsidR="00E765B4" w:rsidRPr="00E765B4" w:rsidRDefault="009B2BA0"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Pr>
          <w:rFonts w:ascii="仿宋_GB2312" w:eastAsia="仿宋_GB2312" w:hAnsi="Microsoft YaHei UI" w:cs="宋体" w:hint="eastAsia"/>
          <w:color w:val="333333"/>
          <w:spacing w:val="8"/>
          <w:kern w:val="0"/>
          <w:sz w:val="32"/>
          <w:szCs w:val="32"/>
        </w:rPr>
        <w:t>二是</w:t>
      </w:r>
      <w:r w:rsidR="00E765B4" w:rsidRPr="00E765B4">
        <w:rPr>
          <w:rFonts w:ascii="仿宋_GB2312" w:eastAsia="仿宋_GB2312" w:hAnsi="Microsoft YaHei UI" w:cs="宋体" w:hint="eastAsia"/>
          <w:color w:val="333333"/>
          <w:spacing w:val="8"/>
          <w:kern w:val="0"/>
          <w:sz w:val="32"/>
          <w:szCs w:val="32"/>
        </w:rPr>
        <w:t>提高综合协调力，更好调动各地各有关部门的能动性、创造性，形成齐抓共管、联动融合的工作格局；</w:t>
      </w:r>
    </w:p>
    <w:p w:rsidR="00E765B4" w:rsidRPr="00E765B4" w:rsidRDefault="009B2BA0"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Pr>
          <w:rFonts w:ascii="仿宋_GB2312" w:eastAsia="仿宋_GB2312" w:hAnsi="Microsoft YaHei UI" w:cs="宋体" w:hint="eastAsia"/>
          <w:color w:val="333333"/>
          <w:spacing w:val="8"/>
          <w:kern w:val="0"/>
          <w:sz w:val="32"/>
          <w:szCs w:val="32"/>
        </w:rPr>
        <w:t>三是</w:t>
      </w:r>
      <w:r w:rsidR="00E765B4" w:rsidRPr="00E765B4">
        <w:rPr>
          <w:rFonts w:ascii="仿宋_GB2312" w:eastAsia="仿宋_GB2312" w:hAnsi="Microsoft YaHei UI" w:cs="宋体" w:hint="eastAsia"/>
          <w:color w:val="333333"/>
          <w:spacing w:val="8"/>
          <w:kern w:val="0"/>
          <w:sz w:val="32"/>
          <w:szCs w:val="32"/>
        </w:rPr>
        <w:t>提高督导督办力，建立完善通报、约谈、日常督办、挂牌督办等制度，确保专项斗争各项部署落到实处；</w:t>
      </w:r>
    </w:p>
    <w:p w:rsidR="00E765B4" w:rsidRPr="00E765B4" w:rsidRDefault="009B2BA0"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Pr>
          <w:rFonts w:ascii="仿宋_GB2312" w:eastAsia="仿宋_GB2312" w:hAnsi="Microsoft YaHei UI" w:cs="宋体" w:hint="eastAsia"/>
          <w:color w:val="333333"/>
          <w:spacing w:val="8"/>
          <w:kern w:val="0"/>
          <w:sz w:val="32"/>
          <w:szCs w:val="32"/>
        </w:rPr>
        <w:t>四是</w:t>
      </w:r>
      <w:r w:rsidR="00E765B4" w:rsidRPr="00E765B4">
        <w:rPr>
          <w:rFonts w:ascii="仿宋_GB2312" w:eastAsia="仿宋_GB2312" w:hAnsi="Microsoft YaHei UI" w:cs="宋体" w:hint="eastAsia"/>
          <w:color w:val="333333"/>
          <w:spacing w:val="8"/>
          <w:kern w:val="0"/>
          <w:sz w:val="32"/>
          <w:szCs w:val="32"/>
        </w:rPr>
        <w:t>提高宣传引导力，用好新媒体，发挥好政法宣传舆论工作“软实力”，营造强大斗争声势和舆论环境。</w:t>
      </w:r>
    </w:p>
    <w:p w:rsidR="00E765B4" w:rsidRDefault="00E765B4" w:rsidP="005F7E3B">
      <w:pPr>
        <w:widowControl/>
        <w:shd w:val="clear" w:color="auto" w:fill="FFFFFF"/>
        <w:spacing w:line="540" w:lineRule="exact"/>
        <w:rPr>
          <w:rFonts w:ascii="仿宋_GB2312" w:eastAsia="仿宋_GB2312" w:hAnsi="微软雅黑" w:cs="宋体"/>
          <w:color w:val="222222"/>
          <w:spacing w:val="7"/>
          <w:kern w:val="0"/>
          <w:sz w:val="32"/>
          <w:szCs w:val="32"/>
        </w:rPr>
      </w:pPr>
    </w:p>
    <w:p w:rsidR="005F7E3B" w:rsidRPr="00E765B4" w:rsidRDefault="00C67EEB" w:rsidP="005F7E3B">
      <w:pPr>
        <w:widowControl/>
        <w:shd w:val="clear" w:color="auto" w:fill="FFFFFF"/>
        <w:spacing w:line="540" w:lineRule="exact"/>
        <w:ind w:firstLine="668"/>
        <w:rPr>
          <w:rFonts w:ascii="黑体" w:eastAsia="黑体" w:hAnsi="微软雅黑" w:cs="宋体"/>
          <w:color w:val="222222"/>
          <w:spacing w:val="7"/>
          <w:kern w:val="0"/>
          <w:sz w:val="32"/>
          <w:szCs w:val="32"/>
        </w:rPr>
      </w:pPr>
      <w:r>
        <w:rPr>
          <w:rFonts w:ascii="黑体" w:eastAsia="黑体" w:hAnsi="微软雅黑" w:cs="宋体" w:hint="eastAsia"/>
          <w:bCs/>
          <w:color w:val="222222"/>
          <w:spacing w:val="7"/>
          <w:kern w:val="0"/>
          <w:sz w:val="32"/>
          <w:szCs w:val="32"/>
        </w:rPr>
        <w:t>十</w:t>
      </w:r>
      <w:r w:rsidR="00420E56">
        <w:rPr>
          <w:rFonts w:ascii="黑体" w:eastAsia="黑体" w:hAnsi="微软雅黑" w:cs="宋体" w:hint="eastAsia"/>
          <w:bCs/>
          <w:color w:val="222222"/>
          <w:spacing w:val="7"/>
          <w:kern w:val="0"/>
          <w:sz w:val="32"/>
          <w:szCs w:val="32"/>
        </w:rPr>
        <w:t>六</w:t>
      </w:r>
      <w:r w:rsidR="005F7E3B" w:rsidRPr="00E765B4">
        <w:rPr>
          <w:rFonts w:ascii="黑体" w:eastAsia="黑体" w:hAnsi="微软雅黑" w:cs="宋体" w:hint="eastAsia"/>
          <w:bCs/>
          <w:color w:val="222222"/>
          <w:spacing w:val="7"/>
          <w:kern w:val="0"/>
          <w:sz w:val="32"/>
          <w:szCs w:val="32"/>
        </w:rPr>
        <w:t>、扫黑除恶工作中出现的新动向是什么?</w:t>
      </w:r>
    </w:p>
    <w:p w:rsidR="005F7E3B" w:rsidRPr="00E765B4" w:rsidRDefault="005F7E3B" w:rsidP="005F7E3B">
      <w:pPr>
        <w:widowControl/>
        <w:shd w:val="clear" w:color="auto" w:fill="FFFFFF"/>
        <w:spacing w:line="540" w:lineRule="exact"/>
        <w:ind w:firstLine="504"/>
        <w:rPr>
          <w:rFonts w:ascii="仿宋_GB2312" w:eastAsia="仿宋_GB2312" w:hAnsi="Microsoft YaHei UI" w:cs="宋体"/>
          <w:color w:val="333333"/>
          <w:spacing w:val="8"/>
          <w:kern w:val="0"/>
          <w:sz w:val="32"/>
          <w:szCs w:val="32"/>
        </w:rPr>
      </w:pPr>
      <w:r>
        <w:rPr>
          <w:rFonts w:ascii="仿宋_GB2312" w:eastAsia="仿宋_GB2312" w:hAnsi="Microsoft YaHei UI" w:cs="宋体" w:hint="eastAsia"/>
          <w:color w:val="333333"/>
          <w:spacing w:val="8"/>
          <w:kern w:val="0"/>
          <w:sz w:val="32"/>
          <w:szCs w:val="32"/>
        </w:rPr>
        <w:t>（一）</w:t>
      </w:r>
      <w:r w:rsidRPr="00E765B4">
        <w:rPr>
          <w:rFonts w:ascii="仿宋_GB2312" w:eastAsia="仿宋_GB2312" w:hAnsi="Microsoft YaHei UI" w:cs="宋体" w:hint="eastAsia"/>
          <w:color w:val="333333"/>
          <w:spacing w:val="8"/>
          <w:kern w:val="0"/>
          <w:sz w:val="32"/>
          <w:szCs w:val="32"/>
        </w:rPr>
        <w:t>向政治领域渗透，企图操控、把持基层政权；</w:t>
      </w:r>
    </w:p>
    <w:p w:rsidR="005F7E3B" w:rsidRPr="00E765B4" w:rsidRDefault="005F7E3B" w:rsidP="005F7E3B">
      <w:pPr>
        <w:widowControl/>
        <w:shd w:val="clear" w:color="auto" w:fill="FFFFFF"/>
        <w:spacing w:line="540" w:lineRule="exact"/>
        <w:ind w:firstLine="504"/>
        <w:rPr>
          <w:rFonts w:ascii="仿宋_GB2312" w:eastAsia="仿宋_GB2312" w:hAnsi="Microsoft YaHei UI" w:cs="宋体"/>
          <w:color w:val="333333"/>
          <w:spacing w:val="8"/>
          <w:kern w:val="0"/>
          <w:sz w:val="32"/>
          <w:szCs w:val="32"/>
        </w:rPr>
      </w:pPr>
      <w:r>
        <w:rPr>
          <w:rFonts w:ascii="仿宋_GB2312" w:eastAsia="仿宋_GB2312" w:hAnsi="Microsoft YaHei UI" w:cs="宋体" w:hint="eastAsia"/>
          <w:color w:val="333333"/>
          <w:spacing w:val="8"/>
          <w:kern w:val="0"/>
          <w:sz w:val="32"/>
          <w:szCs w:val="32"/>
        </w:rPr>
        <w:t>（二）</w:t>
      </w:r>
      <w:r w:rsidRPr="00E765B4">
        <w:rPr>
          <w:rFonts w:ascii="仿宋_GB2312" w:eastAsia="仿宋_GB2312" w:hAnsi="Microsoft YaHei UI" w:cs="宋体" w:hint="eastAsia"/>
          <w:color w:val="333333"/>
          <w:spacing w:val="8"/>
          <w:kern w:val="0"/>
          <w:sz w:val="32"/>
          <w:szCs w:val="32"/>
        </w:rPr>
        <w:t>向新行业、新领域扩张，追求非法利益最大化。</w:t>
      </w:r>
    </w:p>
    <w:p w:rsidR="005F7E3B" w:rsidRPr="00AC6EB2" w:rsidRDefault="005F7E3B" w:rsidP="005F7E3B">
      <w:pPr>
        <w:widowControl/>
        <w:shd w:val="clear" w:color="auto" w:fill="FFFFFF"/>
        <w:spacing w:line="540" w:lineRule="exact"/>
        <w:ind w:firstLine="504"/>
        <w:rPr>
          <w:rFonts w:ascii="Microsoft YaHei UI" w:eastAsia="Microsoft YaHei UI" w:hAnsi="Microsoft YaHei UI" w:cs="宋体"/>
          <w:color w:val="333333"/>
          <w:spacing w:val="8"/>
          <w:kern w:val="0"/>
          <w:sz w:val="26"/>
          <w:szCs w:val="26"/>
        </w:rPr>
      </w:pPr>
      <w:r>
        <w:rPr>
          <w:rFonts w:ascii="仿宋_GB2312" w:eastAsia="仿宋_GB2312" w:hAnsi="Microsoft YaHei UI" w:cs="宋体" w:hint="eastAsia"/>
          <w:color w:val="333333"/>
          <w:spacing w:val="8"/>
          <w:kern w:val="0"/>
          <w:sz w:val="32"/>
          <w:szCs w:val="32"/>
        </w:rPr>
        <w:t>（三）</w:t>
      </w:r>
      <w:r w:rsidRPr="00E765B4">
        <w:rPr>
          <w:rFonts w:ascii="仿宋_GB2312" w:eastAsia="仿宋_GB2312" w:hAnsi="Microsoft YaHei UI" w:cs="宋体" w:hint="eastAsia"/>
          <w:color w:val="333333"/>
          <w:spacing w:val="8"/>
          <w:kern w:val="0"/>
          <w:sz w:val="32"/>
          <w:szCs w:val="32"/>
        </w:rPr>
        <w:t>向隐蔽化转型，逃避打击能力增强</w:t>
      </w:r>
      <w:r w:rsidRPr="00AC6EB2">
        <w:rPr>
          <w:rFonts w:ascii="Microsoft YaHei UI" w:eastAsia="Microsoft YaHei UI" w:hAnsi="Microsoft YaHei UI" w:cs="宋体" w:hint="eastAsia"/>
          <w:color w:val="333333"/>
          <w:spacing w:val="8"/>
          <w:kern w:val="0"/>
          <w:sz w:val="26"/>
          <w:szCs w:val="26"/>
        </w:rPr>
        <w:t>。</w:t>
      </w:r>
    </w:p>
    <w:p w:rsidR="005F7E3B" w:rsidRPr="009A374F" w:rsidRDefault="005F7E3B"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p>
    <w:p w:rsidR="005F7E3B" w:rsidRPr="00090240" w:rsidRDefault="005F7E3B" w:rsidP="005F7E3B">
      <w:pPr>
        <w:widowControl/>
        <w:shd w:val="clear" w:color="auto" w:fill="FFFFFF"/>
        <w:spacing w:line="540" w:lineRule="exact"/>
        <w:ind w:firstLine="668"/>
        <w:rPr>
          <w:rFonts w:ascii="黑体" w:eastAsia="黑体" w:hAnsi="微软雅黑" w:cs="宋体"/>
          <w:spacing w:val="7"/>
          <w:kern w:val="0"/>
          <w:sz w:val="32"/>
          <w:szCs w:val="32"/>
        </w:rPr>
      </w:pPr>
      <w:r>
        <w:rPr>
          <w:rFonts w:ascii="黑体" w:eastAsia="黑体" w:hAnsi="微软雅黑" w:cs="宋体" w:hint="eastAsia"/>
          <w:bCs/>
          <w:spacing w:val="7"/>
          <w:kern w:val="0"/>
          <w:sz w:val="32"/>
          <w:szCs w:val="32"/>
        </w:rPr>
        <w:t>十</w:t>
      </w:r>
      <w:r w:rsidR="00420E56">
        <w:rPr>
          <w:rFonts w:ascii="黑体" w:eastAsia="黑体" w:hAnsi="微软雅黑" w:cs="宋体" w:hint="eastAsia"/>
          <w:bCs/>
          <w:spacing w:val="7"/>
          <w:kern w:val="0"/>
          <w:sz w:val="32"/>
          <w:szCs w:val="32"/>
        </w:rPr>
        <w:t>七</w:t>
      </w:r>
      <w:r w:rsidRPr="00090240">
        <w:rPr>
          <w:rFonts w:ascii="黑体" w:eastAsia="黑体" w:hAnsi="微软雅黑" w:cs="宋体" w:hint="eastAsia"/>
          <w:bCs/>
          <w:spacing w:val="7"/>
          <w:kern w:val="0"/>
          <w:sz w:val="32"/>
          <w:szCs w:val="32"/>
        </w:rPr>
        <w:t>、当前地方扫黑除恶中存在哪些问题</w:t>
      </w:r>
      <w:r w:rsidR="00420E56">
        <w:rPr>
          <w:rFonts w:ascii="黑体" w:eastAsia="黑体" w:hAnsi="微软雅黑" w:cs="宋体" w:hint="eastAsia"/>
          <w:bCs/>
          <w:spacing w:val="7"/>
          <w:kern w:val="0"/>
          <w:sz w:val="32"/>
          <w:szCs w:val="32"/>
        </w:rPr>
        <w:t>？</w:t>
      </w:r>
    </w:p>
    <w:p w:rsidR="005F7E3B" w:rsidRPr="00090240" w:rsidRDefault="005F7E3B"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sidRPr="00090240">
        <w:rPr>
          <w:rFonts w:ascii="仿宋_GB2312" w:eastAsia="仿宋_GB2312" w:hAnsi="微软雅黑" w:cs="宋体" w:hint="eastAsia"/>
          <w:bCs/>
          <w:color w:val="222222"/>
          <w:spacing w:val="7"/>
          <w:kern w:val="0"/>
          <w:sz w:val="32"/>
          <w:szCs w:val="32"/>
        </w:rPr>
        <w:t>中央政法委秘书长、全国扫黑办主任陈一新8月16日主持召开全国扫黑办第二次主任会议时严肃指出：</w:t>
      </w:r>
    </w:p>
    <w:p w:rsidR="005F7E3B" w:rsidRPr="00090240" w:rsidRDefault="005F7E3B"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（一）</w:t>
      </w:r>
      <w:r w:rsidRPr="00090240">
        <w:rPr>
          <w:rFonts w:ascii="仿宋_GB2312" w:eastAsia="仿宋_GB2312" w:hAnsi="微软雅黑" w:cs="宋体" w:hint="eastAsia"/>
          <w:bCs/>
          <w:color w:val="222222"/>
          <w:spacing w:val="7"/>
          <w:kern w:val="0"/>
          <w:sz w:val="32"/>
          <w:szCs w:val="32"/>
        </w:rPr>
        <w:t>站位不高：</w:t>
      </w:r>
      <w:r w:rsidRPr="00090240">
        <w:rPr>
          <w:rFonts w:ascii="仿宋_GB2312" w:eastAsia="仿宋_GB2312" w:hAnsi="微软雅黑" w:cs="宋体" w:hint="eastAsia"/>
          <w:color w:val="222222"/>
          <w:spacing w:val="7"/>
          <w:kern w:val="0"/>
          <w:sz w:val="32"/>
          <w:szCs w:val="32"/>
        </w:rPr>
        <w:t>有些地方和部门对专项斗争的重大意义认识不到位，把专项斗争等同于一般的专项工作；有的认为专项斗争只是政法部门的事，与己无关，尤其是“不真打、不愿打、不敢打”的消极思想还不同程度存在，亟待加以破除。</w:t>
      </w:r>
    </w:p>
    <w:p w:rsidR="005F7E3B" w:rsidRPr="00090240" w:rsidRDefault="005F7E3B"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（二）</w:t>
      </w:r>
      <w:r w:rsidRPr="00090240">
        <w:rPr>
          <w:rFonts w:ascii="仿宋_GB2312" w:eastAsia="仿宋_GB2312" w:hAnsi="微软雅黑" w:cs="宋体" w:hint="eastAsia"/>
          <w:bCs/>
          <w:color w:val="222222"/>
          <w:spacing w:val="7"/>
          <w:kern w:val="0"/>
          <w:sz w:val="32"/>
          <w:szCs w:val="32"/>
        </w:rPr>
        <w:t>部署形式化：</w:t>
      </w:r>
      <w:r w:rsidRPr="00090240">
        <w:rPr>
          <w:rFonts w:ascii="仿宋_GB2312" w:eastAsia="仿宋_GB2312" w:hAnsi="微软雅黑" w:cs="宋体" w:hint="eastAsia"/>
          <w:color w:val="222222"/>
          <w:spacing w:val="7"/>
          <w:kern w:val="0"/>
          <w:sz w:val="32"/>
          <w:szCs w:val="32"/>
        </w:rPr>
        <w:t>有些地方专项斗争“雷声大、雨点小”，一般性部署多、具体推动举措少，重点不聚焦、实效不明显，研究阶段性斗争的特点规律不够，没有形成一波又一波的强大攻势。</w:t>
      </w:r>
    </w:p>
    <w:p w:rsidR="005F7E3B" w:rsidRPr="00090240" w:rsidRDefault="005F7E3B"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（三）</w:t>
      </w:r>
      <w:r w:rsidRPr="00090240">
        <w:rPr>
          <w:rFonts w:ascii="仿宋_GB2312" w:eastAsia="仿宋_GB2312" w:hAnsi="微软雅黑" w:cs="宋体" w:hint="eastAsia"/>
          <w:bCs/>
          <w:color w:val="222222"/>
          <w:spacing w:val="7"/>
          <w:kern w:val="0"/>
          <w:sz w:val="32"/>
          <w:szCs w:val="32"/>
        </w:rPr>
        <w:t>发动群众不充分：</w:t>
      </w:r>
      <w:r w:rsidRPr="00090240">
        <w:rPr>
          <w:rFonts w:ascii="仿宋_GB2312" w:eastAsia="仿宋_GB2312" w:hAnsi="微软雅黑" w:cs="宋体" w:hint="eastAsia"/>
          <w:color w:val="222222"/>
          <w:spacing w:val="7"/>
          <w:kern w:val="0"/>
          <w:sz w:val="32"/>
          <w:szCs w:val="32"/>
        </w:rPr>
        <w:t>有些地方群众对专项斗争知晓率不高，不敢举报黑恶势力。这与这些地方宣传不够、发动不深、造势不力有直接关系。</w:t>
      </w:r>
    </w:p>
    <w:p w:rsidR="005F7E3B" w:rsidRPr="00090240" w:rsidRDefault="005F7E3B"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（四）</w:t>
      </w:r>
      <w:r w:rsidRPr="00090240">
        <w:rPr>
          <w:rFonts w:ascii="仿宋_GB2312" w:eastAsia="仿宋_GB2312" w:hAnsi="微软雅黑" w:cs="宋体" w:hint="eastAsia"/>
          <w:bCs/>
          <w:color w:val="222222"/>
          <w:spacing w:val="7"/>
          <w:kern w:val="0"/>
          <w:sz w:val="32"/>
          <w:szCs w:val="32"/>
        </w:rPr>
        <w:t>线索核查质效不高：</w:t>
      </w:r>
      <w:r w:rsidRPr="00090240">
        <w:rPr>
          <w:rFonts w:ascii="仿宋_GB2312" w:eastAsia="仿宋_GB2312" w:hAnsi="微软雅黑" w:cs="宋体" w:hint="eastAsia"/>
          <w:color w:val="222222"/>
          <w:spacing w:val="7"/>
          <w:kern w:val="0"/>
          <w:sz w:val="32"/>
          <w:szCs w:val="32"/>
        </w:rPr>
        <w:t>有些地方黑恶势力违法犯罪线索来源单一，线索核查不深、不透、不实，核查进度迟缓，特别是有价值的线索不多已成为影响专项斗争持续深入发展的瓶颈问题。</w:t>
      </w:r>
    </w:p>
    <w:p w:rsidR="005F7E3B" w:rsidRPr="00090240" w:rsidRDefault="005F7E3B"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lastRenderedPageBreak/>
        <w:t>（五）</w:t>
      </w:r>
      <w:r w:rsidRPr="00090240">
        <w:rPr>
          <w:rFonts w:ascii="仿宋_GB2312" w:eastAsia="仿宋_GB2312" w:hAnsi="微软雅黑" w:cs="宋体" w:hint="eastAsia"/>
          <w:bCs/>
          <w:color w:val="222222"/>
          <w:spacing w:val="7"/>
          <w:kern w:val="0"/>
          <w:sz w:val="32"/>
          <w:szCs w:val="32"/>
        </w:rPr>
        <w:t>重点案件查处不力：</w:t>
      </w:r>
      <w:r w:rsidRPr="00090240">
        <w:rPr>
          <w:rFonts w:ascii="仿宋_GB2312" w:eastAsia="仿宋_GB2312" w:hAnsi="微软雅黑" w:cs="宋体" w:hint="eastAsia"/>
          <w:color w:val="222222"/>
          <w:spacing w:val="7"/>
          <w:kern w:val="0"/>
          <w:sz w:val="32"/>
          <w:szCs w:val="32"/>
        </w:rPr>
        <w:t>有些地方办案人员办理涉</w:t>
      </w:r>
      <w:proofErr w:type="gramStart"/>
      <w:r w:rsidRPr="00090240">
        <w:rPr>
          <w:rFonts w:ascii="仿宋_GB2312" w:eastAsia="仿宋_GB2312" w:hAnsi="微软雅黑" w:cs="宋体" w:hint="eastAsia"/>
          <w:color w:val="222222"/>
          <w:spacing w:val="7"/>
          <w:kern w:val="0"/>
          <w:sz w:val="32"/>
          <w:szCs w:val="32"/>
        </w:rPr>
        <w:t>黑涉恶案件</w:t>
      </w:r>
      <w:proofErr w:type="gramEnd"/>
      <w:r w:rsidRPr="00090240">
        <w:rPr>
          <w:rFonts w:ascii="仿宋_GB2312" w:eastAsia="仿宋_GB2312" w:hAnsi="微软雅黑" w:cs="宋体" w:hint="eastAsia"/>
          <w:color w:val="222222"/>
          <w:spacing w:val="7"/>
          <w:kern w:val="0"/>
          <w:sz w:val="32"/>
          <w:szCs w:val="32"/>
        </w:rPr>
        <w:t>水平不高，有的涉</w:t>
      </w:r>
      <w:proofErr w:type="gramStart"/>
      <w:r w:rsidRPr="00090240">
        <w:rPr>
          <w:rFonts w:ascii="仿宋_GB2312" w:eastAsia="仿宋_GB2312" w:hAnsi="微软雅黑" w:cs="宋体" w:hint="eastAsia"/>
          <w:color w:val="222222"/>
          <w:spacing w:val="7"/>
          <w:kern w:val="0"/>
          <w:sz w:val="32"/>
          <w:szCs w:val="32"/>
        </w:rPr>
        <w:t>黑涉恶案件</w:t>
      </w:r>
      <w:proofErr w:type="gramEnd"/>
      <w:r w:rsidRPr="00090240">
        <w:rPr>
          <w:rFonts w:ascii="仿宋_GB2312" w:eastAsia="仿宋_GB2312" w:hAnsi="微软雅黑" w:cs="宋体" w:hint="eastAsia"/>
          <w:color w:val="222222"/>
          <w:spacing w:val="7"/>
          <w:kern w:val="0"/>
          <w:sz w:val="32"/>
          <w:szCs w:val="32"/>
        </w:rPr>
        <w:t>案情复杂导致推进缓慢，特别是处置涉</w:t>
      </w:r>
      <w:proofErr w:type="gramStart"/>
      <w:r w:rsidRPr="00090240">
        <w:rPr>
          <w:rFonts w:ascii="仿宋_GB2312" w:eastAsia="仿宋_GB2312" w:hAnsi="微软雅黑" w:cs="宋体" w:hint="eastAsia"/>
          <w:color w:val="222222"/>
          <w:spacing w:val="7"/>
          <w:kern w:val="0"/>
          <w:sz w:val="32"/>
          <w:szCs w:val="32"/>
        </w:rPr>
        <w:t>黑涉恶财产</w:t>
      </w:r>
      <w:proofErr w:type="gramEnd"/>
      <w:r w:rsidRPr="00090240">
        <w:rPr>
          <w:rFonts w:ascii="仿宋_GB2312" w:eastAsia="仿宋_GB2312" w:hAnsi="微软雅黑" w:cs="宋体" w:hint="eastAsia"/>
          <w:color w:val="222222"/>
          <w:spacing w:val="7"/>
          <w:kern w:val="0"/>
          <w:sz w:val="32"/>
          <w:szCs w:val="32"/>
        </w:rPr>
        <w:t>难度较大，一些黑恶势力虽被打掉了，但其经济基础没有被彻底铲除。</w:t>
      </w:r>
    </w:p>
    <w:p w:rsidR="005F7E3B" w:rsidRPr="00090240" w:rsidRDefault="005F7E3B"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（六）</w:t>
      </w:r>
      <w:r w:rsidRPr="00090240">
        <w:rPr>
          <w:rFonts w:ascii="仿宋_GB2312" w:eastAsia="仿宋_GB2312" w:hAnsi="微软雅黑" w:cs="宋体" w:hint="eastAsia"/>
          <w:bCs/>
          <w:color w:val="222222"/>
          <w:spacing w:val="7"/>
          <w:kern w:val="0"/>
          <w:sz w:val="32"/>
          <w:szCs w:val="32"/>
        </w:rPr>
        <w:t>执法思想不一致：</w:t>
      </w:r>
      <w:r w:rsidRPr="00090240">
        <w:rPr>
          <w:rFonts w:ascii="仿宋_GB2312" w:eastAsia="仿宋_GB2312" w:hAnsi="微软雅黑" w:cs="宋体" w:hint="eastAsia"/>
          <w:color w:val="222222"/>
          <w:spacing w:val="7"/>
          <w:kern w:val="0"/>
          <w:sz w:val="32"/>
          <w:szCs w:val="32"/>
        </w:rPr>
        <w:t>有些地方基层政法机关对黑恶势力犯罪案件定性、法律适用、证据标准存在分歧，影响办案质效。</w:t>
      </w:r>
    </w:p>
    <w:p w:rsidR="005F7E3B" w:rsidRPr="00090240" w:rsidRDefault="005F7E3B"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（七）</w:t>
      </w:r>
      <w:r w:rsidRPr="00090240">
        <w:rPr>
          <w:rFonts w:ascii="仿宋_GB2312" w:eastAsia="仿宋_GB2312" w:hAnsi="微软雅黑" w:cs="宋体" w:hint="eastAsia"/>
          <w:bCs/>
          <w:color w:val="222222"/>
          <w:spacing w:val="7"/>
          <w:kern w:val="0"/>
          <w:sz w:val="32"/>
          <w:szCs w:val="32"/>
        </w:rPr>
        <w:t>黑恶势力“保护伞”打击难：</w:t>
      </w:r>
      <w:r w:rsidRPr="00090240">
        <w:rPr>
          <w:rFonts w:ascii="仿宋_GB2312" w:eastAsia="仿宋_GB2312" w:hAnsi="微软雅黑" w:cs="宋体" w:hint="eastAsia"/>
          <w:color w:val="222222"/>
          <w:spacing w:val="7"/>
          <w:kern w:val="0"/>
          <w:sz w:val="32"/>
          <w:szCs w:val="32"/>
        </w:rPr>
        <w:t>有些地方涉</w:t>
      </w:r>
      <w:proofErr w:type="gramStart"/>
      <w:r w:rsidRPr="00090240">
        <w:rPr>
          <w:rFonts w:ascii="仿宋_GB2312" w:eastAsia="仿宋_GB2312" w:hAnsi="微软雅黑" w:cs="宋体" w:hint="eastAsia"/>
          <w:color w:val="222222"/>
          <w:spacing w:val="7"/>
          <w:kern w:val="0"/>
          <w:sz w:val="32"/>
          <w:szCs w:val="32"/>
        </w:rPr>
        <w:t>黑涉恶案件</w:t>
      </w:r>
      <w:proofErr w:type="gramEnd"/>
      <w:r w:rsidRPr="00090240">
        <w:rPr>
          <w:rFonts w:ascii="仿宋_GB2312" w:eastAsia="仿宋_GB2312" w:hAnsi="微软雅黑" w:cs="宋体" w:hint="eastAsia"/>
          <w:color w:val="222222"/>
          <w:spacing w:val="7"/>
          <w:kern w:val="0"/>
          <w:sz w:val="32"/>
          <w:szCs w:val="32"/>
        </w:rPr>
        <w:t>查不深、打不透，触及不到“保护伞”，难以连根拔起，以及个别地方担心“灯下黑”问题被查处以后影响形象和政绩，存在对“保护伞”不愿查、不敢查等问题。</w:t>
      </w:r>
    </w:p>
    <w:p w:rsidR="005F7E3B" w:rsidRPr="00090240" w:rsidRDefault="005F7E3B"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（八）</w:t>
      </w:r>
      <w:r w:rsidRPr="00090240">
        <w:rPr>
          <w:rFonts w:ascii="仿宋_GB2312" w:eastAsia="仿宋_GB2312" w:hAnsi="微软雅黑" w:cs="宋体" w:hint="eastAsia"/>
          <w:bCs/>
          <w:color w:val="222222"/>
          <w:spacing w:val="7"/>
          <w:kern w:val="0"/>
          <w:sz w:val="32"/>
          <w:szCs w:val="32"/>
        </w:rPr>
        <w:t>存在打击“盲区”：</w:t>
      </w:r>
      <w:r w:rsidRPr="00090240">
        <w:rPr>
          <w:rFonts w:ascii="仿宋_GB2312" w:eastAsia="仿宋_GB2312" w:hAnsi="微软雅黑" w:cs="宋体" w:hint="eastAsia"/>
          <w:color w:val="222222"/>
          <w:spacing w:val="7"/>
          <w:kern w:val="0"/>
          <w:sz w:val="32"/>
          <w:szCs w:val="32"/>
        </w:rPr>
        <w:t>有些地方扫黑除恶专项斗争开展不平衡问题突出，有的市县至今未办理一起涉</w:t>
      </w:r>
      <w:proofErr w:type="gramStart"/>
      <w:r w:rsidRPr="00090240">
        <w:rPr>
          <w:rFonts w:ascii="仿宋_GB2312" w:eastAsia="仿宋_GB2312" w:hAnsi="微软雅黑" w:cs="宋体" w:hint="eastAsia"/>
          <w:color w:val="222222"/>
          <w:spacing w:val="7"/>
          <w:kern w:val="0"/>
          <w:sz w:val="32"/>
          <w:szCs w:val="32"/>
        </w:rPr>
        <w:t>黑涉恶</w:t>
      </w:r>
      <w:proofErr w:type="gramEnd"/>
      <w:r w:rsidRPr="00090240">
        <w:rPr>
          <w:rFonts w:ascii="仿宋_GB2312" w:eastAsia="仿宋_GB2312" w:hAnsi="微软雅黑" w:cs="宋体" w:hint="eastAsia"/>
          <w:color w:val="222222"/>
          <w:spacing w:val="7"/>
          <w:kern w:val="0"/>
          <w:sz w:val="32"/>
          <w:szCs w:val="32"/>
        </w:rPr>
        <w:t>案件；有的行业领域存在监管漏洞，涉</w:t>
      </w:r>
      <w:proofErr w:type="gramStart"/>
      <w:r w:rsidRPr="00090240">
        <w:rPr>
          <w:rFonts w:ascii="仿宋_GB2312" w:eastAsia="仿宋_GB2312" w:hAnsi="微软雅黑" w:cs="宋体" w:hint="eastAsia"/>
          <w:color w:val="222222"/>
          <w:spacing w:val="7"/>
          <w:kern w:val="0"/>
          <w:sz w:val="32"/>
          <w:szCs w:val="32"/>
        </w:rPr>
        <w:t>黑涉恶违法</w:t>
      </w:r>
      <w:proofErr w:type="gramEnd"/>
      <w:r w:rsidRPr="00090240">
        <w:rPr>
          <w:rFonts w:ascii="仿宋_GB2312" w:eastAsia="仿宋_GB2312" w:hAnsi="微软雅黑" w:cs="宋体" w:hint="eastAsia"/>
          <w:color w:val="222222"/>
          <w:spacing w:val="7"/>
          <w:kern w:val="0"/>
          <w:sz w:val="32"/>
          <w:szCs w:val="32"/>
        </w:rPr>
        <w:t>犯罪问题没有得到查处；有的农村地区村霸和宗族恶势力欺压群众的问题依然存在。</w:t>
      </w:r>
    </w:p>
    <w:p w:rsidR="005F7E3B" w:rsidRPr="00090240" w:rsidRDefault="005F7E3B"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（九）</w:t>
      </w:r>
      <w:r w:rsidRPr="00090240">
        <w:rPr>
          <w:rFonts w:ascii="仿宋_GB2312" w:eastAsia="仿宋_GB2312" w:hAnsi="微软雅黑" w:cs="宋体" w:hint="eastAsia"/>
          <w:bCs/>
          <w:color w:val="222222"/>
          <w:spacing w:val="7"/>
          <w:kern w:val="0"/>
          <w:sz w:val="32"/>
          <w:szCs w:val="32"/>
        </w:rPr>
        <w:t>扫黑</w:t>
      </w:r>
      <w:proofErr w:type="gramStart"/>
      <w:r w:rsidRPr="00090240">
        <w:rPr>
          <w:rFonts w:ascii="仿宋_GB2312" w:eastAsia="仿宋_GB2312" w:hAnsi="微软雅黑" w:cs="宋体" w:hint="eastAsia"/>
          <w:bCs/>
          <w:color w:val="222222"/>
          <w:spacing w:val="7"/>
          <w:kern w:val="0"/>
          <w:sz w:val="32"/>
          <w:szCs w:val="32"/>
        </w:rPr>
        <w:t>办作用</w:t>
      </w:r>
      <w:proofErr w:type="gramEnd"/>
      <w:r w:rsidRPr="00090240">
        <w:rPr>
          <w:rFonts w:ascii="仿宋_GB2312" w:eastAsia="仿宋_GB2312" w:hAnsi="微软雅黑" w:cs="宋体" w:hint="eastAsia"/>
          <w:bCs/>
          <w:color w:val="222222"/>
          <w:spacing w:val="7"/>
          <w:kern w:val="0"/>
          <w:sz w:val="32"/>
          <w:szCs w:val="32"/>
        </w:rPr>
        <w:t>发挥不到位：</w:t>
      </w:r>
      <w:r w:rsidRPr="00090240">
        <w:rPr>
          <w:rFonts w:ascii="仿宋_GB2312" w:eastAsia="仿宋_GB2312" w:hAnsi="微软雅黑" w:cs="宋体" w:hint="eastAsia"/>
          <w:color w:val="222222"/>
          <w:spacing w:val="7"/>
          <w:kern w:val="0"/>
          <w:sz w:val="32"/>
          <w:szCs w:val="32"/>
        </w:rPr>
        <w:t>当前有些地方扫黑</w:t>
      </w:r>
      <w:proofErr w:type="gramStart"/>
      <w:r w:rsidRPr="00090240">
        <w:rPr>
          <w:rFonts w:ascii="仿宋_GB2312" w:eastAsia="仿宋_GB2312" w:hAnsi="微软雅黑" w:cs="宋体" w:hint="eastAsia"/>
          <w:color w:val="222222"/>
          <w:spacing w:val="7"/>
          <w:kern w:val="0"/>
          <w:sz w:val="32"/>
          <w:szCs w:val="32"/>
        </w:rPr>
        <w:t>办力量</w:t>
      </w:r>
      <w:proofErr w:type="gramEnd"/>
      <w:r w:rsidRPr="00090240">
        <w:rPr>
          <w:rFonts w:ascii="仿宋_GB2312" w:eastAsia="仿宋_GB2312" w:hAnsi="微软雅黑" w:cs="宋体" w:hint="eastAsia"/>
          <w:color w:val="222222"/>
          <w:spacing w:val="7"/>
          <w:kern w:val="0"/>
          <w:sz w:val="32"/>
          <w:szCs w:val="32"/>
        </w:rPr>
        <w:t>不足、权威不够、工作机制不健全等问题比较突出。</w:t>
      </w:r>
    </w:p>
    <w:p w:rsidR="005F7E3B" w:rsidRPr="00090240" w:rsidRDefault="005F7E3B" w:rsidP="005F7E3B">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bCs/>
          <w:color w:val="222222"/>
          <w:spacing w:val="7"/>
          <w:kern w:val="0"/>
          <w:sz w:val="32"/>
          <w:szCs w:val="32"/>
        </w:rPr>
        <w:t>（十）</w:t>
      </w:r>
      <w:r w:rsidRPr="00090240">
        <w:rPr>
          <w:rFonts w:ascii="仿宋_GB2312" w:eastAsia="仿宋_GB2312" w:hAnsi="微软雅黑" w:cs="宋体" w:hint="eastAsia"/>
          <w:bCs/>
          <w:color w:val="222222"/>
          <w:spacing w:val="7"/>
          <w:kern w:val="0"/>
          <w:sz w:val="32"/>
          <w:szCs w:val="32"/>
        </w:rPr>
        <w:t>开展督导不力：</w:t>
      </w:r>
      <w:r w:rsidRPr="00090240">
        <w:rPr>
          <w:rFonts w:ascii="仿宋_GB2312" w:eastAsia="仿宋_GB2312" w:hAnsi="微软雅黑" w:cs="宋体" w:hint="eastAsia"/>
          <w:color w:val="222222"/>
          <w:spacing w:val="7"/>
          <w:kern w:val="0"/>
          <w:sz w:val="32"/>
          <w:szCs w:val="32"/>
        </w:rPr>
        <w:t>前期大部分省区市开展了专项斗争督导工作，但还存在督导规格不高、进驻时间短、过程不规范、实效不明显等问题。</w:t>
      </w:r>
    </w:p>
    <w:p w:rsidR="005F7E3B" w:rsidRPr="005F7E3B" w:rsidRDefault="005F7E3B" w:rsidP="005F7E3B">
      <w:pPr>
        <w:widowControl/>
        <w:shd w:val="clear" w:color="auto" w:fill="FFFFFF"/>
        <w:spacing w:line="540" w:lineRule="exact"/>
        <w:rPr>
          <w:rFonts w:ascii="仿宋_GB2312" w:eastAsia="仿宋_GB2312" w:hAnsi="微软雅黑" w:cs="宋体"/>
          <w:color w:val="222222"/>
          <w:spacing w:val="7"/>
          <w:kern w:val="0"/>
          <w:sz w:val="32"/>
          <w:szCs w:val="32"/>
        </w:rPr>
      </w:pPr>
    </w:p>
    <w:p w:rsidR="00E765B4" w:rsidRPr="00E765B4" w:rsidRDefault="00E765B4" w:rsidP="005F7E3B">
      <w:pPr>
        <w:widowControl/>
        <w:shd w:val="clear" w:color="auto" w:fill="FFFFFF"/>
        <w:spacing w:line="540" w:lineRule="exact"/>
        <w:ind w:firstLine="668"/>
        <w:rPr>
          <w:rFonts w:ascii="黑体" w:eastAsia="黑体" w:hAnsi="微软雅黑" w:cs="宋体"/>
          <w:spacing w:val="7"/>
          <w:kern w:val="0"/>
          <w:sz w:val="32"/>
          <w:szCs w:val="32"/>
        </w:rPr>
      </w:pPr>
      <w:r>
        <w:rPr>
          <w:rFonts w:ascii="黑体" w:eastAsia="黑体" w:hAnsi="微软雅黑" w:cs="宋体" w:hint="eastAsia"/>
          <w:bCs/>
          <w:spacing w:val="7"/>
          <w:kern w:val="0"/>
          <w:sz w:val="32"/>
          <w:szCs w:val="32"/>
        </w:rPr>
        <w:t>十</w:t>
      </w:r>
      <w:r w:rsidR="00420E56">
        <w:rPr>
          <w:rFonts w:ascii="黑体" w:eastAsia="黑体" w:hAnsi="微软雅黑" w:cs="宋体" w:hint="eastAsia"/>
          <w:bCs/>
          <w:spacing w:val="7"/>
          <w:kern w:val="0"/>
          <w:sz w:val="32"/>
          <w:szCs w:val="32"/>
        </w:rPr>
        <w:t>八</w:t>
      </w:r>
      <w:r w:rsidRPr="00E765B4">
        <w:rPr>
          <w:rFonts w:ascii="黑体" w:eastAsia="黑体" w:hAnsi="微软雅黑" w:cs="宋体" w:hint="eastAsia"/>
          <w:bCs/>
          <w:spacing w:val="7"/>
          <w:kern w:val="0"/>
          <w:sz w:val="32"/>
          <w:szCs w:val="32"/>
        </w:rPr>
        <w:t>、“扫黑除恶”督导的工作重点有哪些</w:t>
      </w:r>
      <w:r w:rsidR="00420E56">
        <w:rPr>
          <w:rFonts w:ascii="黑体" w:eastAsia="黑体" w:hAnsi="微软雅黑" w:cs="宋体" w:hint="eastAsia"/>
          <w:bCs/>
          <w:spacing w:val="7"/>
          <w:kern w:val="0"/>
          <w:sz w:val="32"/>
          <w:szCs w:val="32"/>
        </w:rPr>
        <w:t>？</w:t>
      </w:r>
    </w:p>
    <w:p w:rsidR="00E765B4" w:rsidRPr="00E765B4" w:rsidRDefault="00E765B4" w:rsidP="005F7E3B">
      <w:pPr>
        <w:widowControl/>
        <w:shd w:val="clear" w:color="auto" w:fill="FFFFFF"/>
        <w:spacing w:line="540" w:lineRule="exact"/>
        <w:ind w:firstLine="660"/>
        <w:rPr>
          <w:rFonts w:ascii="仿宋_GB2312" w:eastAsia="仿宋_GB2312" w:hAnsi="微软雅黑" w:cs="宋体"/>
          <w:color w:val="222222"/>
          <w:spacing w:val="7"/>
          <w:kern w:val="0"/>
          <w:sz w:val="32"/>
          <w:szCs w:val="32"/>
        </w:rPr>
      </w:pPr>
      <w:r w:rsidRPr="00E765B4">
        <w:rPr>
          <w:rFonts w:ascii="仿宋_GB2312" w:eastAsia="仿宋_GB2312" w:hAnsi="微软雅黑" w:cs="宋体" w:hint="eastAsia"/>
          <w:b/>
          <w:bCs/>
          <w:color w:val="222222"/>
          <w:spacing w:val="7"/>
          <w:kern w:val="0"/>
          <w:sz w:val="32"/>
          <w:szCs w:val="32"/>
        </w:rPr>
        <w:t>《全国扫黑除恶专项斗争督导工作方案》督导工作重点围绕六个方面：</w:t>
      </w:r>
    </w:p>
    <w:p w:rsidR="00E765B4" w:rsidRPr="00E765B4" w:rsidRDefault="00E765B4" w:rsidP="005F7E3B">
      <w:pPr>
        <w:widowControl/>
        <w:shd w:val="clear" w:color="auto" w:fill="FFFFFF"/>
        <w:spacing w:line="540" w:lineRule="exact"/>
        <w:ind w:firstLine="660"/>
        <w:rPr>
          <w:rFonts w:ascii="仿宋_GB2312" w:eastAsia="仿宋_GB2312" w:hAnsi="微软雅黑" w:cs="宋体"/>
          <w:color w:val="222222"/>
          <w:spacing w:val="7"/>
          <w:kern w:val="0"/>
          <w:sz w:val="32"/>
          <w:szCs w:val="32"/>
        </w:rPr>
      </w:pPr>
      <w:r w:rsidRPr="00CE3EC6">
        <w:rPr>
          <w:rFonts w:ascii="仿宋_GB2312" w:eastAsia="仿宋_GB2312" w:hAnsi="微软雅黑" w:cs="宋体" w:hint="eastAsia"/>
          <w:bCs/>
          <w:color w:val="222222"/>
          <w:spacing w:val="7"/>
          <w:kern w:val="0"/>
          <w:sz w:val="32"/>
          <w:szCs w:val="32"/>
        </w:rPr>
        <w:lastRenderedPageBreak/>
        <w:t>（一）</w:t>
      </w:r>
      <w:r w:rsidRPr="00E765B4">
        <w:rPr>
          <w:rFonts w:ascii="仿宋_GB2312" w:eastAsia="仿宋_GB2312" w:hAnsi="微软雅黑" w:cs="宋体" w:hint="eastAsia"/>
          <w:color w:val="222222"/>
          <w:spacing w:val="7"/>
          <w:kern w:val="0"/>
          <w:sz w:val="32"/>
          <w:szCs w:val="32"/>
        </w:rPr>
        <w:t>政治站位。重点督导党委和政府贯彻落</w:t>
      </w:r>
      <w:proofErr w:type="gramStart"/>
      <w:r w:rsidRPr="00E765B4">
        <w:rPr>
          <w:rFonts w:ascii="仿宋_GB2312" w:eastAsia="仿宋_GB2312" w:hAnsi="微软雅黑" w:cs="宋体" w:hint="eastAsia"/>
          <w:color w:val="222222"/>
          <w:spacing w:val="7"/>
          <w:kern w:val="0"/>
          <w:sz w:val="32"/>
          <w:szCs w:val="32"/>
        </w:rPr>
        <w:t>实习近</w:t>
      </w:r>
      <w:proofErr w:type="gramEnd"/>
      <w:r w:rsidRPr="00E765B4">
        <w:rPr>
          <w:rFonts w:ascii="仿宋_GB2312" w:eastAsia="仿宋_GB2312" w:hAnsi="微软雅黑" w:cs="宋体" w:hint="eastAsia"/>
          <w:color w:val="222222"/>
          <w:spacing w:val="7"/>
          <w:kern w:val="0"/>
          <w:sz w:val="32"/>
          <w:szCs w:val="32"/>
        </w:rPr>
        <w:t>平总书记有关重要指示和中央决策部署情况，贯彻落实扫黑除恶专项斗争的总体要求和实施步骤情况。</w:t>
      </w:r>
    </w:p>
    <w:p w:rsidR="00E765B4" w:rsidRPr="00E765B4" w:rsidRDefault="00E765B4" w:rsidP="005F7E3B">
      <w:pPr>
        <w:widowControl/>
        <w:shd w:val="clear" w:color="auto" w:fill="FFFFFF"/>
        <w:spacing w:line="540" w:lineRule="exact"/>
        <w:ind w:firstLine="660"/>
        <w:rPr>
          <w:rFonts w:ascii="仿宋_GB2312" w:eastAsia="仿宋_GB2312" w:hAnsi="微软雅黑" w:cs="宋体"/>
          <w:color w:val="222222"/>
          <w:spacing w:val="7"/>
          <w:kern w:val="0"/>
          <w:sz w:val="32"/>
          <w:szCs w:val="32"/>
        </w:rPr>
      </w:pPr>
      <w:r w:rsidRPr="00CE3EC6">
        <w:rPr>
          <w:rFonts w:ascii="仿宋_GB2312" w:eastAsia="仿宋_GB2312" w:hAnsi="微软雅黑" w:cs="宋体" w:hint="eastAsia"/>
          <w:bCs/>
          <w:color w:val="222222"/>
          <w:spacing w:val="7"/>
          <w:kern w:val="0"/>
          <w:sz w:val="32"/>
          <w:szCs w:val="32"/>
        </w:rPr>
        <w:t>（二）</w:t>
      </w:r>
      <w:r w:rsidRPr="00E765B4">
        <w:rPr>
          <w:rFonts w:ascii="仿宋_GB2312" w:eastAsia="仿宋_GB2312" w:hAnsi="微软雅黑" w:cs="宋体" w:hint="eastAsia"/>
          <w:color w:val="222222"/>
          <w:spacing w:val="7"/>
          <w:kern w:val="0"/>
          <w:sz w:val="32"/>
          <w:szCs w:val="32"/>
        </w:rPr>
        <w:t>依法严惩。重点督导扫黑、除恶、治乱的成效，特别是发动群众情况，严守法律政策界限，严格依法办案，以及涉</w:t>
      </w:r>
      <w:proofErr w:type="gramStart"/>
      <w:r w:rsidRPr="00E765B4">
        <w:rPr>
          <w:rFonts w:ascii="仿宋_GB2312" w:eastAsia="仿宋_GB2312" w:hAnsi="微软雅黑" w:cs="宋体" w:hint="eastAsia"/>
          <w:color w:val="222222"/>
          <w:spacing w:val="7"/>
          <w:kern w:val="0"/>
          <w:sz w:val="32"/>
          <w:szCs w:val="32"/>
        </w:rPr>
        <w:t>黑涉恶问题</w:t>
      </w:r>
      <w:proofErr w:type="gramEnd"/>
      <w:r w:rsidRPr="00E765B4">
        <w:rPr>
          <w:rFonts w:ascii="仿宋_GB2312" w:eastAsia="仿宋_GB2312" w:hAnsi="微软雅黑" w:cs="宋体" w:hint="eastAsia"/>
          <w:color w:val="222222"/>
          <w:spacing w:val="7"/>
          <w:kern w:val="0"/>
          <w:sz w:val="32"/>
          <w:szCs w:val="32"/>
        </w:rPr>
        <w:t>的根本遏制情况。</w:t>
      </w:r>
    </w:p>
    <w:p w:rsidR="00E765B4" w:rsidRPr="00E765B4" w:rsidRDefault="00E765B4" w:rsidP="005F7E3B">
      <w:pPr>
        <w:widowControl/>
        <w:shd w:val="clear" w:color="auto" w:fill="FFFFFF"/>
        <w:spacing w:line="540" w:lineRule="exact"/>
        <w:ind w:firstLine="660"/>
        <w:rPr>
          <w:rFonts w:ascii="仿宋_GB2312" w:eastAsia="仿宋_GB2312" w:hAnsi="微软雅黑" w:cs="宋体"/>
          <w:color w:val="222222"/>
          <w:spacing w:val="7"/>
          <w:kern w:val="0"/>
          <w:sz w:val="32"/>
          <w:szCs w:val="32"/>
        </w:rPr>
      </w:pPr>
      <w:r w:rsidRPr="00CE3EC6">
        <w:rPr>
          <w:rFonts w:ascii="仿宋_GB2312" w:eastAsia="仿宋_GB2312" w:hAnsi="微软雅黑" w:cs="宋体" w:hint="eastAsia"/>
          <w:bCs/>
          <w:color w:val="222222"/>
          <w:spacing w:val="7"/>
          <w:kern w:val="0"/>
          <w:sz w:val="32"/>
          <w:szCs w:val="32"/>
        </w:rPr>
        <w:t>（三）</w:t>
      </w:r>
      <w:r w:rsidRPr="00E765B4">
        <w:rPr>
          <w:rFonts w:ascii="仿宋_GB2312" w:eastAsia="仿宋_GB2312" w:hAnsi="微软雅黑" w:cs="宋体" w:hint="eastAsia"/>
          <w:color w:val="222222"/>
          <w:spacing w:val="7"/>
          <w:kern w:val="0"/>
          <w:sz w:val="32"/>
          <w:szCs w:val="32"/>
        </w:rPr>
        <w:t>综合治理。重点督导各部门齐抓共管，相关监管部门对重点行业、重点领域加强日常监管，形成强大合力的情况、整治突出问题的情况。</w:t>
      </w:r>
    </w:p>
    <w:p w:rsidR="00E765B4" w:rsidRPr="00E765B4" w:rsidRDefault="00E765B4" w:rsidP="005F7E3B">
      <w:pPr>
        <w:widowControl/>
        <w:shd w:val="clear" w:color="auto" w:fill="FFFFFF"/>
        <w:spacing w:line="540" w:lineRule="exact"/>
        <w:ind w:firstLine="660"/>
        <w:rPr>
          <w:rFonts w:ascii="仿宋_GB2312" w:eastAsia="仿宋_GB2312" w:hAnsi="微软雅黑" w:cs="宋体"/>
          <w:color w:val="222222"/>
          <w:spacing w:val="7"/>
          <w:kern w:val="0"/>
          <w:sz w:val="32"/>
          <w:szCs w:val="32"/>
        </w:rPr>
      </w:pPr>
      <w:r w:rsidRPr="00CE3EC6">
        <w:rPr>
          <w:rFonts w:ascii="仿宋_GB2312" w:eastAsia="仿宋_GB2312" w:hAnsi="微软雅黑" w:cs="宋体" w:hint="eastAsia"/>
          <w:bCs/>
          <w:color w:val="222222"/>
          <w:spacing w:val="7"/>
          <w:kern w:val="0"/>
          <w:sz w:val="32"/>
          <w:szCs w:val="32"/>
        </w:rPr>
        <w:t>（四）</w:t>
      </w:r>
      <w:r w:rsidRPr="00E765B4">
        <w:rPr>
          <w:rFonts w:ascii="仿宋_GB2312" w:eastAsia="仿宋_GB2312" w:hAnsi="微软雅黑" w:cs="宋体" w:hint="eastAsia"/>
          <w:color w:val="222222"/>
          <w:spacing w:val="7"/>
          <w:kern w:val="0"/>
          <w:sz w:val="32"/>
          <w:szCs w:val="32"/>
        </w:rPr>
        <w:t>深挖彻查。重点督导把扫黑除恶与反腐败斗争和基层“拍蝇”结合起来，治理党员干部涉</w:t>
      </w:r>
      <w:proofErr w:type="gramStart"/>
      <w:r w:rsidRPr="00E765B4">
        <w:rPr>
          <w:rFonts w:ascii="仿宋_GB2312" w:eastAsia="仿宋_GB2312" w:hAnsi="微软雅黑" w:cs="宋体" w:hint="eastAsia"/>
          <w:color w:val="222222"/>
          <w:spacing w:val="7"/>
          <w:kern w:val="0"/>
          <w:sz w:val="32"/>
          <w:szCs w:val="32"/>
        </w:rPr>
        <w:t>黑涉恶</w:t>
      </w:r>
      <w:proofErr w:type="gramEnd"/>
      <w:r w:rsidRPr="00E765B4">
        <w:rPr>
          <w:rFonts w:ascii="仿宋_GB2312" w:eastAsia="仿宋_GB2312" w:hAnsi="微软雅黑" w:cs="宋体" w:hint="eastAsia"/>
          <w:color w:val="222222"/>
          <w:spacing w:val="7"/>
          <w:kern w:val="0"/>
          <w:sz w:val="32"/>
          <w:szCs w:val="32"/>
        </w:rPr>
        <w:t>问题，深挖黑恶势力背后“保护伞”的情况。</w:t>
      </w:r>
    </w:p>
    <w:p w:rsidR="00E765B4" w:rsidRPr="00E765B4" w:rsidRDefault="00E765B4" w:rsidP="005F7E3B">
      <w:pPr>
        <w:widowControl/>
        <w:shd w:val="clear" w:color="auto" w:fill="FFFFFF"/>
        <w:spacing w:line="540" w:lineRule="exact"/>
        <w:ind w:firstLine="660"/>
        <w:rPr>
          <w:rFonts w:ascii="仿宋_GB2312" w:eastAsia="仿宋_GB2312" w:hAnsi="微软雅黑" w:cs="宋体"/>
          <w:color w:val="222222"/>
          <w:spacing w:val="7"/>
          <w:kern w:val="0"/>
          <w:sz w:val="32"/>
          <w:szCs w:val="32"/>
        </w:rPr>
      </w:pPr>
      <w:r w:rsidRPr="00CE3EC6">
        <w:rPr>
          <w:rFonts w:ascii="仿宋_GB2312" w:eastAsia="仿宋_GB2312" w:hAnsi="微软雅黑" w:cs="宋体" w:hint="eastAsia"/>
          <w:bCs/>
          <w:color w:val="222222"/>
          <w:spacing w:val="7"/>
          <w:kern w:val="0"/>
          <w:sz w:val="32"/>
          <w:szCs w:val="32"/>
        </w:rPr>
        <w:t>（五）</w:t>
      </w:r>
      <w:r w:rsidRPr="00E765B4">
        <w:rPr>
          <w:rFonts w:ascii="仿宋_GB2312" w:eastAsia="仿宋_GB2312" w:hAnsi="微软雅黑" w:cs="宋体" w:hint="eastAsia"/>
          <w:color w:val="222222"/>
          <w:spacing w:val="7"/>
          <w:kern w:val="0"/>
          <w:sz w:val="32"/>
          <w:szCs w:val="32"/>
        </w:rPr>
        <w:t>组织建设。重点督导整顿软弱涣散基层党组织，严防黑恶势力侵蚀基层政权，为铲除黑恶势力滋生土壤提供坚强组织保证情况。</w:t>
      </w:r>
    </w:p>
    <w:p w:rsidR="00E765B4" w:rsidRPr="00E765B4" w:rsidRDefault="00E765B4" w:rsidP="005F7E3B">
      <w:pPr>
        <w:widowControl/>
        <w:shd w:val="clear" w:color="auto" w:fill="FFFFFF"/>
        <w:spacing w:line="540" w:lineRule="exact"/>
        <w:ind w:firstLine="660"/>
        <w:rPr>
          <w:rFonts w:ascii="仿宋_GB2312" w:eastAsia="仿宋_GB2312" w:hAnsi="微软雅黑" w:cs="宋体"/>
          <w:color w:val="222222"/>
          <w:spacing w:val="7"/>
          <w:kern w:val="0"/>
          <w:sz w:val="32"/>
          <w:szCs w:val="32"/>
        </w:rPr>
      </w:pPr>
      <w:r w:rsidRPr="00CE3EC6">
        <w:rPr>
          <w:rFonts w:ascii="仿宋_GB2312" w:eastAsia="仿宋_GB2312" w:hAnsi="微软雅黑" w:cs="宋体" w:hint="eastAsia"/>
          <w:bCs/>
          <w:color w:val="222222"/>
          <w:spacing w:val="7"/>
          <w:kern w:val="0"/>
          <w:sz w:val="32"/>
          <w:szCs w:val="32"/>
        </w:rPr>
        <w:t>（六）</w:t>
      </w:r>
      <w:r w:rsidRPr="00E765B4">
        <w:rPr>
          <w:rFonts w:ascii="仿宋_GB2312" w:eastAsia="仿宋_GB2312" w:hAnsi="微软雅黑" w:cs="宋体" w:hint="eastAsia"/>
          <w:color w:val="222222"/>
          <w:spacing w:val="7"/>
          <w:kern w:val="0"/>
          <w:sz w:val="32"/>
          <w:szCs w:val="32"/>
        </w:rPr>
        <w:t>组织领导。重点督导各级扫黑除恶专项斗争领导小组及其办公室充分发挥职能作用，加大统筹力度，层层压实责任，推动解决经费保障、技术装备、专业队伍建设等重要问题情况。</w:t>
      </w:r>
    </w:p>
    <w:p w:rsidR="00E765B4" w:rsidRPr="00E765B4" w:rsidRDefault="00E765B4" w:rsidP="005F7E3B">
      <w:pPr>
        <w:widowControl/>
        <w:shd w:val="clear" w:color="auto" w:fill="FFFFFF"/>
        <w:spacing w:line="540" w:lineRule="exact"/>
        <w:rPr>
          <w:rFonts w:ascii="仿宋_GB2312" w:eastAsia="仿宋_GB2312" w:hAnsi="微软雅黑" w:cs="宋体"/>
          <w:color w:val="222222"/>
          <w:spacing w:val="7"/>
          <w:kern w:val="0"/>
          <w:sz w:val="32"/>
          <w:szCs w:val="32"/>
        </w:rPr>
      </w:pPr>
    </w:p>
    <w:p w:rsidR="0064341C" w:rsidRPr="0064341C" w:rsidRDefault="0064341C" w:rsidP="005F7E3B">
      <w:pPr>
        <w:widowControl/>
        <w:shd w:val="clear" w:color="auto" w:fill="FFFFFF"/>
        <w:spacing w:line="540" w:lineRule="exact"/>
        <w:ind w:firstLine="668"/>
        <w:rPr>
          <w:rFonts w:ascii="黑体" w:eastAsia="黑体" w:hAnsi="微软雅黑" w:cs="宋体"/>
          <w:color w:val="222222"/>
          <w:spacing w:val="7"/>
          <w:kern w:val="0"/>
          <w:sz w:val="32"/>
          <w:szCs w:val="32"/>
        </w:rPr>
      </w:pPr>
      <w:r w:rsidRPr="0064341C">
        <w:rPr>
          <w:rFonts w:ascii="黑体" w:eastAsia="黑体" w:hAnsi="微软雅黑" w:cs="宋体" w:hint="eastAsia"/>
          <w:bCs/>
          <w:color w:val="222222"/>
          <w:spacing w:val="7"/>
          <w:kern w:val="0"/>
          <w:sz w:val="32"/>
          <w:szCs w:val="32"/>
        </w:rPr>
        <w:t>十</w:t>
      </w:r>
      <w:r w:rsidR="00420E56">
        <w:rPr>
          <w:rFonts w:ascii="黑体" w:eastAsia="黑体" w:hAnsi="微软雅黑" w:cs="宋体" w:hint="eastAsia"/>
          <w:bCs/>
          <w:color w:val="222222"/>
          <w:spacing w:val="7"/>
          <w:kern w:val="0"/>
          <w:sz w:val="32"/>
          <w:szCs w:val="32"/>
        </w:rPr>
        <w:t>九</w:t>
      </w:r>
      <w:r w:rsidRPr="0064341C">
        <w:rPr>
          <w:rFonts w:ascii="黑体" w:eastAsia="黑体" w:hAnsi="微软雅黑" w:cs="宋体" w:hint="eastAsia"/>
          <w:bCs/>
          <w:color w:val="222222"/>
          <w:spacing w:val="7"/>
          <w:kern w:val="0"/>
          <w:sz w:val="32"/>
          <w:szCs w:val="32"/>
        </w:rPr>
        <w:t>、扫黑除恶“打早打小”是指什么？</w:t>
      </w:r>
    </w:p>
    <w:p w:rsidR="0064341C" w:rsidRDefault="0064341C"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sidRPr="0064341C">
        <w:rPr>
          <w:rFonts w:ascii="仿宋_GB2312" w:eastAsia="仿宋_GB2312" w:hAnsi="Microsoft YaHei UI" w:cs="宋体" w:hint="eastAsia"/>
          <w:color w:val="333333"/>
          <w:spacing w:val="8"/>
          <w:kern w:val="0"/>
          <w:sz w:val="32"/>
          <w:szCs w:val="32"/>
        </w:rPr>
        <w:t>是指各级政法机关必须依照法律规定对可能发展成为黑社会性质组织的犯罪集团、“恶势力”团伙及早打击，绝不能允许其坐大成势。</w:t>
      </w:r>
    </w:p>
    <w:p w:rsidR="0064341C" w:rsidRPr="0064341C" w:rsidRDefault="0064341C" w:rsidP="005F7E3B">
      <w:pPr>
        <w:widowControl/>
        <w:shd w:val="clear" w:color="auto" w:fill="FFFFFF"/>
        <w:spacing w:line="540" w:lineRule="exact"/>
        <w:rPr>
          <w:rFonts w:ascii="仿宋_GB2312" w:eastAsia="仿宋_GB2312" w:hAnsi="Microsoft YaHei UI" w:cs="宋体"/>
          <w:color w:val="333333"/>
          <w:spacing w:val="8"/>
          <w:kern w:val="0"/>
          <w:sz w:val="32"/>
          <w:szCs w:val="32"/>
        </w:rPr>
      </w:pPr>
    </w:p>
    <w:p w:rsidR="0064341C" w:rsidRPr="0064341C" w:rsidRDefault="00420E56" w:rsidP="00C67EEB">
      <w:pPr>
        <w:widowControl/>
        <w:shd w:val="clear" w:color="auto" w:fill="FFFFFF"/>
        <w:spacing w:line="500" w:lineRule="exact"/>
        <w:ind w:firstLine="668"/>
        <w:rPr>
          <w:rFonts w:ascii="黑体" w:eastAsia="黑体" w:hAnsi="微软雅黑" w:cs="宋体"/>
          <w:color w:val="222222"/>
          <w:spacing w:val="7"/>
          <w:kern w:val="0"/>
          <w:sz w:val="32"/>
          <w:szCs w:val="32"/>
        </w:rPr>
      </w:pPr>
      <w:r>
        <w:rPr>
          <w:rFonts w:ascii="黑体" w:eastAsia="黑体" w:hAnsi="微软雅黑" w:cs="宋体" w:hint="eastAsia"/>
          <w:bCs/>
          <w:color w:val="222222"/>
          <w:spacing w:val="7"/>
          <w:kern w:val="0"/>
          <w:sz w:val="32"/>
          <w:szCs w:val="32"/>
        </w:rPr>
        <w:lastRenderedPageBreak/>
        <w:t>二十</w:t>
      </w:r>
      <w:r w:rsidR="0064341C" w:rsidRPr="0064341C">
        <w:rPr>
          <w:rFonts w:ascii="黑体" w:eastAsia="黑体" w:hAnsi="微软雅黑" w:cs="宋体" w:hint="eastAsia"/>
          <w:bCs/>
          <w:color w:val="222222"/>
          <w:spacing w:val="7"/>
          <w:kern w:val="0"/>
          <w:sz w:val="32"/>
          <w:szCs w:val="32"/>
        </w:rPr>
        <w:t>、扫黑除恶“打准打实”是指什么？</w:t>
      </w:r>
    </w:p>
    <w:p w:rsidR="0064341C" w:rsidRDefault="0064341C" w:rsidP="00C67EEB">
      <w:pPr>
        <w:widowControl/>
        <w:shd w:val="clear" w:color="auto" w:fill="FFFFFF"/>
        <w:spacing w:line="500" w:lineRule="exact"/>
        <w:ind w:firstLine="672"/>
        <w:rPr>
          <w:rFonts w:ascii="仿宋_GB2312" w:eastAsia="仿宋_GB2312" w:hAnsi="Microsoft YaHei UI" w:cs="宋体"/>
          <w:color w:val="333333"/>
          <w:spacing w:val="8"/>
          <w:kern w:val="0"/>
          <w:sz w:val="32"/>
          <w:szCs w:val="32"/>
        </w:rPr>
      </w:pPr>
      <w:r w:rsidRPr="0064341C">
        <w:rPr>
          <w:rFonts w:ascii="仿宋_GB2312" w:eastAsia="仿宋_GB2312" w:hAnsi="Microsoft YaHei UI" w:cs="宋体" w:hint="eastAsia"/>
          <w:color w:val="333333"/>
          <w:spacing w:val="8"/>
          <w:kern w:val="0"/>
          <w:sz w:val="32"/>
          <w:szCs w:val="32"/>
        </w:rPr>
        <w:t>是指审判时应当本着实事求是的态度，在准确查明事实的基础上，构成什么罪，就按什么罪判处刑罚，既不能“降格”，也不能“拔高”。</w:t>
      </w:r>
    </w:p>
    <w:p w:rsidR="0064341C" w:rsidRPr="0064341C" w:rsidRDefault="00E765B4" w:rsidP="005F7E3B">
      <w:pPr>
        <w:widowControl/>
        <w:shd w:val="clear" w:color="auto" w:fill="FFFFFF"/>
        <w:spacing w:line="540" w:lineRule="exact"/>
        <w:ind w:firstLine="668"/>
        <w:rPr>
          <w:rFonts w:ascii="黑体" w:eastAsia="黑体" w:hAnsi="微软雅黑" w:cs="宋体"/>
          <w:color w:val="222222"/>
          <w:spacing w:val="7"/>
          <w:kern w:val="0"/>
          <w:sz w:val="32"/>
          <w:szCs w:val="32"/>
        </w:rPr>
      </w:pPr>
      <w:r>
        <w:rPr>
          <w:rFonts w:ascii="黑体" w:eastAsia="黑体" w:hAnsi="微软雅黑" w:cs="宋体" w:hint="eastAsia"/>
          <w:bCs/>
          <w:color w:val="222222"/>
          <w:spacing w:val="7"/>
          <w:kern w:val="0"/>
          <w:sz w:val="32"/>
          <w:szCs w:val="32"/>
        </w:rPr>
        <w:t>二十</w:t>
      </w:r>
      <w:r w:rsidR="00420E56">
        <w:rPr>
          <w:rFonts w:ascii="黑体" w:eastAsia="黑体" w:hAnsi="微软雅黑" w:cs="宋体" w:hint="eastAsia"/>
          <w:bCs/>
          <w:color w:val="222222"/>
          <w:spacing w:val="7"/>
          <w:kern w:val="0"/>
          <w:sz w:val="32"/>
          <w:szCs w:val="32"/>
        </w:rPr>
        <w:t>一</w:t>
      </w:r>
      <w:r w:rsidR="0064341C" w:rsidRPr="0064341C">
        <w:rPr>
          <w:rFonts w:ascii="黑体" w:eastAsia="黑体" w:hAnsi="微软雅黑" w:cs="宋体" w:hint="eastAsia"/>
          <w:bCs/>
          <w:color w:val="222222"/>
          <w:spacing w:val="7"/>
          <w:kern w:val="0"/>
          <w:sz w:val="32"/>
          <w:szCs w:val="32"/>
        </w:rPr>
        <w:t>、扫黑除恶如何形成长效工作机制?</w:t>
      </w:r>
    </w:p>
    <w:p w:rsidR="0064341C" w:rsidRDefault="0064341C"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sidRPr="0064341C">
        <w:rPr>
          <w:rFonts w:ascii="仿宋_GB2312" w:eastAsia="仿宋_GB2312" w:hAnsi="Microsoft YaHei UI" w:cs="宋体" w:hint="eastAsia"/>
          <w:color w:val="333333"/>
          <w:spacing w:val="8"/>
          <w:kern w:val="0"/>
          <w:sz w:val="32"/>
          <w:szCs w:val="32"/>
        </w:rPr>
        <w:t>针对当前涉</w:t>
      </w:r>
      <w:proofErr w:type="gramStart"/>
      <w:r w:rsidRPr="0064341C">
        <w:rPr>
          <w:rFonts w:ascii="仿宋_GB2312" w:eastAsia="仿宋_GB2312" w:hAnsi="Microsoft YaHei UI" w:cs="宋体" w:hint="eastAsia"/>
          <w:color w:val="333333"/>
          <w:spacing w:val="8"/>
          <w:kern w:val="0"/>
          <w:sz w:val="32"/>
          <w:szCs w:val="32"/>
        </w:rPr>
        <w:t>黑涉恶问题</w:t>
      </w:r>
      <w:proofErr w:type="gramEnd"/>
      <w:r w:rsidRPr="0064341C">
        <w:rPr>
          <w:rFonts w:ascii="仿宋_GB2312" w:eastAsia="仿宋_GB2312" w:hAnsi="Microsoft YaHei UI" w:cs="宋体" w:hint="eastAsia"/>
          <w:color w:val="333333"/>
          <w:spacing w:val="8"/>
          <w:kern w:val="0"/>
          <w:sz w:val="32"/>
          <w:szCs w:val="32"/>
        </w:rPr>
        <w:t>新动向，切实把专项治理和系统治理、综合治理、依法治理、源头治理结合起来，把打击黑恶势力犯罪和反腐败、基层“拍蝇” 结合起来，把扫黑除恶和加强基层组织建设结合起来，既有力打击震慑黑恶势力犯罪，形成压倒性态势，又有效铲除黑恶势力滋生土壤，形成长效机制。</w:t>
      </w:r>
    </w:p>
    <w:p w:rsidR="009B2BA0" w:rsidRDefault="009B2BA0" w:rsidP="005F7E3B">
      <w:pPr>
        <w:widowControl/>
        <w:shd w:val="clear" w:color="auto" w:fill="FFFFFF"/>
        <w:spacing w:line="540" w:lineRule="exact"/>
        <w:rPr>
          <w:rFonts w:ascii="仿宋_GB2312" w:eastAsia="仿宋_GB2312" w:hAnsi="Microsoft YaHei UI" w:cs="宋体"/>
          <w:color w:val="333333"/>
          <w:spacing w:val="8"/>
          <w:kern w:val="0"/>
          <w:sz w:val="32"/>
          <w:szCs w:val="32"/>
        </w:rPr>
      </w:pPr>
    </w:p>
    <w:p w:rsidR="0064341C" w:rsidRPr="0064341C" w:rsidRDefault="00E765B4" w:rsidP="005F7E3B">
      <w:pPr>
        <w:widowControl/>
        <w:shd w:val="clear" w:color="auto" w:fill="FFFFFF"/>
        <w:spacing w:line="540" w:lineRule="exact"/>
        <w:ind w:firstLine="668"/>
        <w:rPr>
          <w:rFonts w:ascii="黑体" w:eastAsia="黑体" w:hAnsi="微软雅黑" w:cs="宋体"/>
          <w:color w:val="222222"/>
          <w:spacing w:val="7"/>
          <w:kern w:val="0"/>
          <w:sz w:val="32"/>
          <w:szCs w:val="32"/>
        </w:rPr>
      </w:pPr>
      <w:r>
        <w:rPr>
          <w:rFonts w:ascii="黑体" w:eastAsia="黑体" w:hAnsi="微软雅黑" w:cs="宋体" w:hint="eastAsia"/>
          <w:bCs/>
          <w:color w:val="222222"/>
          <w:spacing w:val="7"/>
          <w:kern w:val="0"/>
          <w:sz w:val="32"/>
          <w:szCs w:val="32"/>
        </w:rPr>
        <w:t>二十</w:t>
      </w:r>
      <w:r w:rsidR="00C67EEB">
        <w:rPr>
          <w:rFonts w:ascii="黑体" w:eastAsia="黑体" w:hAnsi="微软雅黑" w:cs="宋体" w:hint="eastAsia"/>
          <w:bCs/>
          <w:color w:val="222222"/>
          <w:spacing w:val="7"/>
          <w:kern w:val="0"/>
          <w:sz w:val="32"/>
          <w:szCs w:val="32"/>
        </w:rPr>
        <w:t>二</w:t>
      </w:r>
      <w:r w:rsidR="0064341C" w:rsidRPr="0064341C">
        <w:rPr>
          <w:rFonts w:ascii="黑体" w:eastAsia="黑体" w:hAnsi="微软雅黑" w:cs="宋体" w:hint="eastAsia"/>
          <w:bCs/>
          <w:color w:val="222222"/>
          <w:spacing w:val="7"/>
          <w:kern w:val="0"/>
          <w:sz w:val="32"/>
          <w:szCs w:val="32"/>
        </w:rPr>
        <w:t>、“两个一律”指的是什么？</w:t>
      </w:r>
    </w:p>
    <w:p w:rsidR="0064341C" w:rsidRPr="0064341C" w:rsidRDefault="0064341C"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Pr>
          <w:rFonts w:ascii="仿宋_GB2312" w:eastAsia="仿宋_GB2312" w:hAnsi="Microsoft YaHei UI" w:cs="宋体" w:hint="eastAsia"/>
          <w:color w:val="333333"/>
          <w:spacing w:val="8"/>
          <w:kern w:val="0"/>
          <w:sz w:val="32"/>
          <w:szCs w:val="32"/>
        </w:rPr>
        <w:t>（一）</w:t>
      </w:r>
      <w:r w:rsidRPr="0064341C">
        <w:rPr>
          <w:rFonts w:ascii="仿宋_GB2312" w:eastAsia="仿宋_GB2312" w:hAnsi="Microsoft YaHei UI" w:cs="宋体" w:hint="eastAsia"/>
          <w:color w:val="333333"/>
          <w:spacing w:val="8"/>
          <w:kern w:val="0"/>
          <w:sz w:val="32"/>
          <w:szCs w:val="32"/>
        </w:rPr>
        <w:t>对涉</w:t>
      </w:r>
      <w:proofErr w:type="gramStart"/>
      <w:r w:rsidRPr="0064341C">
        <w:rPr>
          <w:rFonts w:ascii="仿宋_GB2312" w:eastAsia="仿宋_GB2312" w:hAnsi="Microsoft YaHei UI" w:cs="宋体" w:hint="eastAsia"/>
          <w:color w:val="333333"/>
          <w:spacing w:val="8"/>
          <w:kern w:val="0"/>
          <w:sz w:val="32"/>
          <w:szCs w:val="32"/>
        </w:rPr>
        <w:t>黑涉恶</w:t>
      </w:r>
      <w:proofErr w:type="gramEnd"/>
      <w:r w:rsidRPr="0064341C">
        <w:rPr>
          <w:rFonts w:ascii="仿宋_GB2312" w:eastAsia="仿宋_GB2312" w:hAnsi="Microsoft YaHei UI" w:cs="宋体" w:hint="eastAsia"/>
          <w:color w:val="333333"/>
          <w:spacing w:val="8"/>
          <w:kern w:val="0"/>
          <w:sz w:val="32"/>
          <w:szCs w:val="32"/>
        </w:rPr>
        <w:t>案件，一律深挖背后腐败问题；</w:t>
      </w:r>
    </w:p>
    <w:p w:rsidR="0064341C" w:rsidRDefault="0064341C"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Pr>
          <w:rFonts w:ascii="仿宋_GB2312" w:eastAsia="仿宋_GB2312" w:hAnsi="Microsoft YaHei UI" w:cs="宋体" w:hint="eastAsia"/>
          <w:color w:val="333333"/>
          <w:spacing w:val="8"/>
          <w:kern w:val="0"/>
          <w:sz w:val="32"/>
          <w:szCs w:val="32"/>
        </w:rPr>
        <w:t>（二）</w:t>
      </w:r>
      <w:r w:rsidRPr="0064341C">
        <w:rPr>
          <w:rFonts w:ascii="仿宋_GB2312" w:eastAsia="仿宋_GB2312" w:hAnsi="Microsoft YaHei UI" w:cs="宋体" w:hint="eastAsia"/>
          <w:color w:val="333333"/>
          <w:spacing w:val="8"/>
          <w:kern w:val="0"/>
          <w:sz w:val="32"/>
          <w:szCs w:val="32"/>
        </w:rPr>
        <w:t>对黑恶势力“关系网”“保护伞”一律一查到底、绝不姑息。</w:t>
      </w:r>
    </w:p>
    <w:p w:rsidR="0064341C" w:rsidRPr="0064341C" w:rsidRDefault="0064341C" w:rsidP="005F7E3B">
      <w:pPr>
        <w:widowControl/>
        <w:shd w:val="clear" w:color="auto" w:fill="FFFFFF"/>
        <w:spacing w:line="540" w:lineRule="exact"/>
        <w:rPr>
          <w:rFonts w:ascii="仿宋_GB2312" w:eastAsia="仿宋_GB2312" w:hAnsi="Microsoft YaHei UI" w:cs="宋体"/>
          <w:color w:val="333333"/>
          <w:spacing w:val="8"/>
          <w:kern w:val="0"/>
          <w:sz w:val="32"/>
          <w:szCs w:val="32"/>
        </w:rPr>
      </w:pPr>
    </w:p>
    <w:p w:rsidR="0064341C" w:rsidRPr="0064341C" w:rsidRDefault="009B2BA0" w:rsidP="005F7E3B">
      <w:pPr>
        <w:widowControl/>
        <w:shd w:val="clear" w:color="auto" w:fill="FFFFFF"/>
        <w:spacing w:line="540" w:lineRule="exact"/>
        <w:ind w:firstLine="668"/>
        <w:rPr>
          <w:rFonts w:ascii="黑体" w:eastAsia="黑体" w:hAnsi="微软雅黑" w:cs="宋体"/>
          <w:color w:val="222222"/>
          <w:spacing w:val="7"/>
          <w:kern w:val="0"/>
          <w:sz w:val="32"/>
          <w:szCs w:val="32"/>
        </w:rPr>
      </w:pPr>
      <w:r>
        <w:rPr>
          <w:rFonts w:ascii="黑体" w:eastAsia="黑体" w:hAnsi="微软雅黑" w:cs="宋体" w:hint="eastAsia"/>
          <w:bCs/>
          <w:color w:val="222222"/>
          <w:spacing w:val="7"/>
          <w:kern w:val="0"/>
          <w:sz w:val="32"/>
          <w:szCs w:val="32"/>
        </w:rPr>
        <w:t>二十</w:t>
      </w:r>
      <w:r w:rsidR="00C67EEB">
        <w:rPr>
          <w:rFonts w:ascii="黑体" w:eastAsia="黑体" w:hAnsi="微软雅黑" w:cs="宋体" w:hint="eastAsia"/>
          <w:bCs/>
          <w:color w:val="222222"/>
          <w:spacing w:val="7"/>
          <w:kern w:val="0"/>
          <w:sz w:val="32"/>
          <w:szCs w:val="32"/>
        </w:rPr>
        <w:t>三</w:t>
      </w:r>
      <w:r w:rsidR="0064341C" w:rsidRPr="0064341C">
        <w:rPr>
          <w:rFonts w:ascii="黑体" w:eastAsia="黑体" w:hAnsi="微软雅黑" w:cs="宋体" w:hint="eastAsia"/>
          <w:bCs/>
          <w:color w:val="222222"/>
          <w:spacing w:val="7"/>
          <w:kern w:val="0"/>
          <w:sz w:val="32"/>
          <w:szCs w:val="32"/>
        </w:rPr>
        <w:t>、“四个督导”是什么？</w:t>
      </w:r>
    </w:p>
    <w:p w:rsidR="0064341C" w:rsidRDefault="0064341C"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Pr>
          <w:rFonts w:ascii="仿宋_GB2312" w:eastAsia="仿宋_GB2312" w:hAnsi="Microsoft YaHei UI" w:cs="宋体" w:hint="eastAsia"/>
          <w:color w:val="333333"/>
          <w:spacing w:val="8"/>
          <w:kern w:val="0"/>
          <w:sz w:val="32"/>
          <w:szCs w:val="32"/>
        </w:rPr>
        <w:t>（一）</w:t>
      </w:r>
      <w:r w:rsidRPr="0064341C">
        <w:rPr>
          <w:rFonts w:ascii="仿宋_GB2312" w:eastAsia="仿宋_GB2312" w:hAnsi="Microsoft YaHei UI" w:cs="宋体" w:hint="eastAsia"/>
          <w:color w:val="333333"/>
          <w:spacing w:val="8"/>
          <w:kern w:val="0"/>
          <w:sz w:val="32"/>
          <w:szCs w:val="32"/>
        </w:rPr>
        <w:t>政治督导；</w:t>
      </w:r>
      <w:r>
        <w:rPr>
          <w:rFonts w:ascii="仿宋_GB2312" w:eastAsia="仿宋_GB2312" w:hAnsi="Microsoft YaHei UI" w:cs="宋体" w:hint="eastAsia"/>
          <w:color w:val="333333"/>
          <w:spacing w:val="8"/>
          <w:kern w:val="0"/>
          <w:sz w:val="32"/>
          <w:szCs w:val="32"/>
        </w:rPr>
        <w:t>（二）</w:t>
      </w:r>
      <w:r w:rsidRPr="0064341C">
        <w:rPr>
          <w:rFonts w:ascii="仿宋_GB2312" w:eastAsia="仿宋_GB2312" w:hAnsi="Microsoft YaHei UI" w:cs="宋体" w:hint="eastAsia"/>
          <w:color w:val="333333"/>
          <w:spacing w:val="8"/>
          <w:kern w:val="0"/>
          <w:sz w:val="32"/>
          <w:szCs w:val="32"/>
        </w:rPr>
        <w:t>问题督导；</w:t>
      </w:r>
      <w:r>
        <w:rPr>
          <w:rFonts w:ascii="仿宋_GB2312" w:eastAsia="仿宋_GB2312" w:hAnsi="Microsoft YaHei UI" w:cs="宋体" w:hint="eastAsia"/>
          <w:color w:val="333333"/>
          <w:spacing w:val="8"/>
          <w:kern w:val="0"/>
          <w:sz w:val="32"/>
          <w:szCs w:val="32"/>
        </w:rPr>
        <w:t>（三）</w:t>
      </w:r>
      <w:r w:rsidRPr="0064341C">
        <w:rPr>
          <w:rFonts w:ascii="仿宋_GB2312" w:eastAsia="仿宋_GB2312" w:hAnsi="Microsoft YaHei UI" w:cs="宋体" w:hint="eastAsia"/>
          <w:color w:val="333333"/>
          <w:spacing w:val="8"/>
          <w:kern w:val="0"/>
          <w:sz w:val="32"/>
          <w:szCs w:val="32"/>
        </w:rPr>
        <w:t>责任督导；</w:t>
      </w:r>
      <w:r>
        <w:rPr>
          <w:rFonts w:ascii="仿宋_GB2312" w:eastAsia="仿宋_GB2312" w:hAnsi="Microsoft YaHei UI" w:cs="宋体" w:hint="eastAsia"/>
          <w:color w:val="333333"/>
          <w:spacing w:val="8"/>
          <w:kern w:val="0"/>
          <w:sz w:val="32"/>
          <w:szCs w:val="32"/>
        </w:rPr>
        <w:t>（四）</w:t>
      </w:r>
      <w:r w:rsidRPr="0064341C">
        <w:rPr>
          <w:rFonts w:ascii="仿宋_GB2312" w:eastAsia="仿宋_GB2312" w:hAnsi="Microsoft YaHei UI" w:cs="宋体" w:hint="eastAsia"/>
          <w:color w:val="333333"/>
          <w:spacing w:val="8"/>
          <w:kern w:val="0"/>
          <w:sz w:val="32"/>
          <w:szCs w:val="32"/>
        </w:rPr>
        <w:t>效果督导。</w:t>
      </w:r>
    </w:p>
    <w:p w:rsidR="0064341C" w:rsidRPr="0064341C" w:rsidRDefault="0064341C" w:rsidP="005F7E3B">
      <w:pPr>
        <w:widowControl/>
        <w:shd w:val="clear" w:color="auto" w:fill="FFFFFF"/>
        <w:spacing w:line="540" w:lineRule="exact"/>
        <w:rPr>
          <w:rFonts w:ascii="仿宋_GB2312" w:eastAsia="仿宋_GB2312" w:hAnsi="Microsoft YaHei UI" w:cs="宋体"/>
          <w:color w:val="333333"/>
          <w:spacing w:val="8"/>
          <w:kern w:val="0"/>
          <w:sz w:val="32"/>
          <w:szCs w:val="32"/>
        </w:rPr>
      </w:pPr>
    </w:p>
    <w:p w:rsidR="0064341C" w:rsidRPr="0064341C" w:rsidRDefault="009B2BA0" w:rsidP="005F7E3B">
      <w:pPr>
        <w:widowControl/>
        <w:shd w:val="clear" w:color="auto" w:fill="FFFFFF"/>
        <w:spacing w:line="540" w:lineRule="exact"/>
        <w:ind w:firstLine="668"/>
        <w:rPr>
          <w:rFonts w:ascii="黑体" w:eastAsia="黑体" w:hAnsi="微软雅黑" w:cs="宋体"/>
          <w:color w:val="222222"/>
          <w:spacing w:val="7"/>
          <w:kern w:val="0"/>
          <w:sz w:val="32"/>
          <w:szCs w:val="32"/>
        </w:rPr>
      </w:pPr>
      <w:r>
        <w:rPr>
          <w:rFonts w:ascii="黑体" w:eastAsia="黑体" w:hAnsi="微软雅黑" w:cs="宋体" w:hint="eastAsia"/>
          <w:bCs/>
          <w:color w:val="222222"/>
          <w:spacing w:val="7"/>
          <w:kern w:val="0"/>
          <w:sz w:val="32"/>
          <w:szCs w:val="32"/>
        </w:rPr>
        <w:t>二十</w:t>
      </w:r>
      <w:r w:rsidR="00C67EEB">
        <w:rPr>
          <w:rFonts w:ascii="黑体" w:eastAsia="黑体" w:hAnsi="微软雅黑" w:cs="宋体" w:hint="eastAsia"/>
          <w:bCs/>
          <w:color w:val="222222"/>
          <w:spacing w:val="7"/>
          <w:kern w:val="0"/>
          <w:sz w:val="32"/>
          <w:szCs w:val="32"/>
        </w:rPr>
        <w:t>四</w:t>
      </w:r>
      <w:r w:rsidR="0064341C" w:rsidRPr="0064341C">
        <w:rPr>
          <w:rFonts w:ascii="黑体" w:eastAsia="黑体" w:hAnsi="微软雅黑" w:cs="宋体" w:hint="eastAsia"/>
          <w:bCs/>
          <w:color w:val="222222"/>
          <w:spacing w:val="7"/>
          <w:kern w:val="0"/>
          <w:sz w:val="32"/>
          <w:szCs w:val="32"/>
        </w:rPr>
        <w:t>、扫黑除恶专项斗争要落实“一案三查”是什么？</w:t>
      </w:r>
    </w:p>
    <w:p w:rsidR="0064341C" w:rsidRDefault="0064341C"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Pr>
          <w:rFonts w:ascii="仿宋_GB2312" w:eastAsia="仿宋_GB2312" w:hAnsi="Microsoft YaHei UI" w:cs="宋体" w:hint="eastAsia"/>
          <w:color w:val="333333"/>
          <w:spacing w:val="8"/>
          <w:kern w:val="0"/>
          <w:sz w:val="32"/>
          <w:szCs w:val="32"/>
        </w:rPr>
        <w:t>（一）</w:t>
      </w:r>
      <w:r w:rsidRPr="0064341C">
        <w:rPr>
          <w:rFonts w:ascii="仿宋_GB2312" w:eastAsia="仿宋_GB2312" w:hAnsi="Microsoft YaHei UI" w:cs="宋体" w:hint="eastAsia"/>
          <w:color w:val="333333"/>
          <w:spacing w:val="8"/>
          <w:kern w:val="0"/>
          <w:sz w:val="32"/>
          <w:szCs w:val="32"/>
        </w:rPr>
        <w:t>查办黑恶势力；</w:t>
      </w:r>
      <w:r>
        <w:rPr>
          <w:rFonts w:ascii="仿宋_GB2312" w:eastAsia="仿宋_GB2312" w:hAnsi="Microsoft YaHei UI" w:cs="宋体" w:hint="eastAsia"/>
          <w:color w:val="333333"/>
          <w:spacing w:val="8"/>
          <w:kern w:val="0"/>
          <w:sz w:val="32"/>
          <w:szCs w:val="32"/>
        </w:rPr>
        <w:t>（二）</w:t>
      </w:r>
      <w:r w:rsidRPr="0064341C">
        <w:rPr>
          <w:rFonts w:ascii="仿宋_GB2312" w:eastAsia="仿宋_GB2312" w:hAnsi="Microsoft YaHei UI" w:cs="宋体" w:hint="eastAsia"/>
          <w:color w:val="333333"/>
          <w:spacing w:val="8"/>
          <w:kern w:val="0"/>
          <w:sz w:val="32"/>
          <w:szCs w:val="32"/>
        </w:rPr>
        <w:t>查办黑恶势力背后的“关系网”和“保护伞”；</w:t>
      </w:r>
      <w:r>
        <w:rPr>
          <w:rFonts w:ascii="仿宋_GB2312" w:eastAsia="仿宋_GB2312" w:hAnsi="Microsoft YaHei UI" w:cs="宋体" w:hint="eastAsia"/>
          <w:color w:val="333333"/>
          <w:spacing w:val="8"/>
          <w:kern w:val="0"/>
          <w:sz w:val="32"/>
          <w:szCs w:val="32"/>
        </w:rPr>
        <w:t>（三）</w:t>
      </w:r>
      <w:r w:rsidRPr="0064341C">
        <w:rPr>
          <w:rFonts w:ascii="仿宋_GB2312" w:eastAsia="仿宋_GB2312" w:hAnsi="Microsoft YaHei UI" w:cs="宋体" w:hint="eastAsia"/>
          <w:color w:val="333333"/>
          <w:spacing w:val="8"/>
          <w:kern w:val="0"/>
          <w:sz w:val="32"/>
          <w:szCs w:val="32"/>
        </w:rPr>
        <w:t>查办党委、政府的主体责任和有关部门的监管责任。</w:t>
      </w:r>
    </w:p>
    <w:p w:rsidR="00C67EEB" w:rsidRDefault="00C67EEB" w:rsidP="005F7E3B">
      <w:pPr>
        <w:widowControl/>
        <w:shd w:val="clear" w:color="auto" w:fill="FFFFFF"/>
        <w:spacing w:line="540" w:lineRule="exact"/>
        <w:ind w:firstLine="668"/>
        <w:rPr>
          <w:rFonts w:ascii="黑体" w:eastAsia="黑体" w:hAnsi="微软雅黑" w:cs="宋体"/>
          <w:bCs/>
          <w:color w:val="222222"/>
          <w:spacing w:val="7"/>
          <w:kern w:val="0"/>
          <w:sz w:val="32"/>
          <w:szCs w:val="32"/>
        </w:rPr>
      </w:pPr>
    </w:p>
    <w:p w:rsidR="0064341C" w:rsidRPr="0064341C" w:rsidRDefault="009B2BA0" w:rsidP="005F7E3B">
      <w:pPr>
        <w:widowControl/>
        <w:shd w:val="clear" w:color="auto" w:fill="FFFFFF"/>
        <w:spacing w:line="540" w:lineRule="exact"/>
        <w:ind w:firstLine="668"/>
        <w:rPr>
          <w:rFonts w:ascii="黑体" w:eastAsia="黑体" w:hAnsi="微软雅黑" w:cs="宋体"/>
          <w:color w:val="222222"/>
          <w:spacing w:val="7"/>
          <w:kern w:val="0"/>
          <w:sz w:val="32"/>
          <w:szCs w:val="32"/>
        </w:rPr>
      </w:pPr>
      <w:r>
        <w:rPr>
          <w:rFonts w:ascii="黑体" w:eastAsia="黑体" w:hAnsi="微软雅黑" w:cs="宋体" w:hint="eastAsia"/>
          <w:bCs/>
          <w:color w:val="222222"/>
          <w:spacing w:val="7"/>
          <w:kern w:val="0"/>
          <w:sz w:val="32"/>
          <w:szCs w:val="32"/>
        </w:rPr>
        <w:t>二十</w:t>
      </w:r>
      <w:r w:rsidR="00C67EEB">
        <w:rPr>
          <w:rFonts w:ascii="黑体" w:eastAsia="黑体" w:hAnsi="微软雅黑" w:cs="宋体" w:hint="eastAsia"/>
          <w:bCs/>
          <w:color w:val="222222"/>
          <w:spacing w:val="7"/>
          <w:kern w:val="0"/>
          <w:sz w:val="32"/>
          <w:szCs w:val="32"/>
        </w:rPr>
        <w:t>五</w:t>
      </w:r>
      <w:r w:rsidR="0064341C" w:rsidRPr="0064341C">
        <w:rPr>
          <w:rFonts w:ascii="黑体" w:eastAsia="黑体" w:hAnsi="微软雅黑" w:cs="宋体" w:hint="eastAsia"/>
          <w:bCs/>
          <w:color w:val="222222"/>
          <w:spacing w:val="7"/>
          <w:kern w:val="0"/>
          <w:sz w:val="32"/>
          <w:szCs w:val="32"/>
        </w:rPr>
        <w:t>、“打黑除恶”与“扫黑除恶”什么区别？</w:t>
      </w:r>
    </w:p>
    <w:p w:rsidR="0064341C" w:rsidRDefault="0064341C"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sidRPr="0064341C">
        <w:rPr>
          <w:rFonts w:ascii="仿宋_GB2312" w:eastAsia="仿宋_GB2312" w:hAnsi="Microsoft YaHei UI" w:cs="宋体" w:hint="eastAsia"/>
          <w:color w:val="333333"/>
          <w:spacing w:val="8"/>
          <w:kern w:val="0"/>
          <w:sz w:val="32"/>
          <w:szCs w:val="32"/>
        </w:rPr>
        <w:t>过去“打黑除恶”更多是从社会治安角度出发，强调点对点打击黑恶势力犯罪。这次“扫黑除恶”是从</w:t>
      </w:r>
      <w:proofErr w:type="gramStart"/>
      <w:r w:rsidRPr="0064341C">
        <w:rPr>
          <w:rFonts w:ascii="仿宋_GB2312" w:eastAsia="仿宋_GB2312" w:hAnsi="Microsoft YaHei UI" w:cs="宋体" w:hint="eastAsia"/>
          <w:color w:val="333333"/>
          <w:spacing w:val="8"/>
          <w:kern w:val="0"/>
          <w:sz w:val="32"/>
          <w:szCs w:val="32"/>
        </w:rPr>
        <w:t>夯实党</w:t>
      </w:r>
      <w:proofErr w:type="gramEnd"/>
      <w:r w:rsidRPr="0064341C">
        <w:rPr>
          <w:rFonts w:ascii="仿宋_GB2312" w:eastAsia="仿宋_GB2312" w:hAnsi="Microsoft YaHei UI" w:cs="宋体" w:hint="eastAsia"/>
          <w:color w:val="333333"/>
          <w:spacing w:val="8"/>
          <w:kern w:val="0"/>
          <w:sz w:val="32"/>
          <w:szCs w:val="32"/>
        </w:rPr>
        <w:t>的执政根基、巩固执政基础、加强基层政权建设、维护国家长治久安的角度，在更大范围内，更全面、更深入地扫除黑恶势力，不但要打击犯罪，还要打击违法行为。过去“打黑除恶”打的多，防的少，这次“扫黑除恶”更加重视综合治理、源头治理、齐抓共管。</w:t>
      </w:r>
    </w:p>
    <w:p w:rsidR="0064341C" w:rsidRPr="0064341C" w:rsidRDefault="0064341C" w:rsidP="005F7E3B">
      <w:pPr>
        <w:widowControl/>
        <w:shd w:val="clear" w:color="auto" w:fill="FFFFFF"/>
        <w:spacing w:line="540" w:lineRule="exact"/>
        <w:rPr>
          <w:rFonts w:ascii="仿宋_GB2312" w:eastAsia="仿宋_GB2312" w:hAnsi="Microsoft YaHei UI" w:cs="宋体"/>
          <w:color w:val="333333"/>
          <w:spacing w:val="8"/>
          <w:kern w:val="0"/>
          <w:sz w:val="32"/>
          <w:szCs w:val="32"/>
        </w:rPr>
      </w:pPr>
    </w:p>
    <w:p w:rsidR="0064341C" w:rsidRPr="0064341C" w:rsidRDefault="009B2BA0" w:rsidP="005F7E3B">
      <w:pPr>
        <w:widowControl/>
        <w:shd w:val="clear" w:color="auto" w:fill="FFFFFF"/>
        <w:spacing w:line="540" w:lineRule="exact"/>
        <w:ind w:firstLine="668"/>
        <w:rPr>
          <w:rFonts w:ascii="黑体" w:eastAsia="黑体" w:hAnsi="微软雅黑" w:cs="宋体"/>
          <w:color w:val="222222"/>
          <w:spacing w:val="7"/>
          <w:kern w:val="0"/>
          <w:sz w:val="32"/>
          <w:szCs w:val="32"/>
        </w:rPr>
      </w:pPr>
      <w:r>
        <w:rPr>
          <w:rFonts w:ascii="黑体" w:eastAsia="黑体" w:hAnsi="微软雅黑" w:cs="宋体" w:hint="eastAsia"/>
          <w:bCs/>
          <w:color w:val="222222"/>
          <w:spacing w:val="7"/>
          <w:kern w:val="0"/>
          <w:sz w:val="32"/>
          <w:szCs w:val="32"/>
        </w:rPr>
        <w:t>二十</w:t>
      </w:r>
      <w:r w:rsidR="00C67EEB">
        <w:rPr>
          <w:rFonts w:ascii="黑体" w:eastAsia="黑体" w:hAnsi="微软雅黑" w:cs="宋体" w:hint="eastAsia"/>
          <w:bCs/>
          <w:color w:val="222222"/>
          <w:spacing w:val="7"/>
          <w:kern w:val="0"/>
          <w:sz w:val="32"/>
          <w:szCs w:val="32"/>
        </w:rPr>
        <w:t>六</w:t>
      </w:r>
      <w:r w:rsidR="0064341C" w:rsidRPr="0064341C">
        <w:rPr>
          <w:rFonts w:ascii="黑体" w:eastAsia="黑体" w:hAnsi="微软雅黑" w:cs="宋体" w:hint="eastAsia"/>
          <w:bCs/>
          <w:color w:val="222222"/>
          <w:spacing w:val="7"/>
          <w:kern w:val="0"/>
          <w:sz w:val="32"/>
          <w:szCs w:val="32"/>
        </w:rPr>
        <w:t>、扫黑除恶的第一责任、直接责任、行业监管责任是什么？</w:t>
      </w:r>
    </w:p>
    <w:p w:rsidR="0064341C" w:rsidRPr="0064341C" w:rsidRDefault="0064341C"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Pr>
          <w:rFonts w:ascii="仿宋_GB2312" w:eastAsia="仿宋_GB2312" w:hAnsi="Microsoft YaHei UI" w:cs="宋体" w:hint="eastAsia"/>
          <w:color w:val="333333"/>
          <w:spacing w:val="8"/>
          <w:kern w:val="0"/>
          <w:sz w:val="32"/>
          <w:szCs w:val="32"/>
        </w:rPr>
        <w:t>（一）</w:t>
      </w:r>
      <w:r w:rsidRPr="0064341C">
        <w:rPr>
          <w:rFonts w:ascii="仿宋_GB2312" w:eastAsia="仿宋_GB2312" w:hAnsi="Microsoft YaHei UI" w:cs="宋体" w:hint="eastAsia"/>
          <w:color w:val="333333"/>
          <w:spacing w:val="8"/>
          <w:kern w:val="0"/>
          <w:sz w:val="32"/>
          <w:szCs w:val="32"/>
        </w:rPr>
        <w:t>党委、政府承担主体责任，各级党委、政府主要负责同志作为扫黑除恶工作第一责任人；</w:t>
      </w:r>
    </w:p>
    <w:p w:rsidR="0064341C" w:rsidRPr="0064341C" w:rsidRDefault="0064341C"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Pr>
          <w:rFonts w:ascii="仿宋_GB2312" w:eastAsia="仿宋_GB2312" w:hAnsi="Microsoft YaHei UI" w:cs="宋体" w:hint="eastAsia"/>
          <w:color w:val="333333"/>
          <w:spacing w:val="8"/>
          <w:kern w:val="0"/>
          <w:sz w:val="32"/>
          <w:szCs w:val="32"/>
        </w:rPr>
        <w:t>（二）</w:t>
      </w:r>
      <w:r w:rsidRPr="0064341C">
        <w:rPr>
          <w:rFonts w:ascii="仿宋_GB2312" w:eastAsia="仿宋_GB2312" w:hAnsi="Microsoft YaHei UI" w:cs="宋体" w:hint="eastAsia"/>
          <w:color w:val="333333"/>
          <w:spacing w:val="8"/>
          <w:kern w:val="0"/>
          <w:sz w:val="32"/>
          <w:szCs w:val="32"/>
        </w:rPr>
        <w:t>强化党委政法委和政法机关的直接责任，各级政法机关主要负责同志作为扫黑除恶工作的直接责任人；纪检监察机关要立足监督执纪问责的职责定位，担负起扫黑除恶专项斗争的监督责任；</w:t>
      </w:r>
    </w:p>
    <w:p w:rsidR="0064341C" w:rsidRDefault="0064341C"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r>
        <w:rPr>
          <w:rFonts w:ascii="仿宋_GB2312" w:eastAsia="仿宋_GB2312" w:hAnsi="Microsoft YaHei UI" w:cs="宋体" w:hint="eastAsia"/>
          <w:color w:val="333333"/>
          <w:spacing w:val="8"/>
          <w:kern w:val="0"/>
          <w:sz w:val="32"/>
          <w:szCs w:val="32"/>
        </w:rPr>
        <w:t>（三）</w:t>
      </w:r>
      <w:r w:rsidRPr="0064341C">
        <w:rPr>
          <w:rFonts w:ascii="仿宋_GB2312" w:eastAsia="仿宋_GB2312" w:hAnsi="Microsoft YaHei UI" w:cs="宋体" w:hint="eastAsia"/>
          <w:color w:val="333333"/>
          <w:spacing w:val="8"/>
          <w:kern w:val="0"/>
          <w:sz w:val="32"/>
          <w:szCs w:val="32"/>
        </w:rPr>
        <w:t>坚持谁主管谁负责、谁牵头谁协调，</w:t>
      </w:r>
      <w:proofErr w:type="gramStart"/>
      <w:r w:rsidRPr="0064341C">
        <w:rPr>
          <w:rFonts w:ascii="仿宋_GB2312" w:eastAsia="仿宋_GB2312" w:hAnsi="Microsoft YaHei UI" w:cs="宋体" w:hint="eastAsia"/>
          <w:color w:val="333333"/>
          <w:spacing w:val="8"/>
          <w:kern w:val="0"/>
          <w:sz w:val="32"/>
          <w:szCs w:val="32"/>
        </w:rPr>
        <w:t>各级行业</w:t>
      </w:r>
      <w:proofErr w:type="gramEnd"/>
      <w:r w:rsidRPr="0064341C">
        <w:rPr>
          <w:rFonts w:ascii="仿宋_GB2312" w:eastAsia="仿宋_GB2312" w:hAnsi="Microsoft YaHei UI" w:cs="宋体" w:hint="eastAsia"/>
          <w:color w:val="333333"/>
          <w:spacing w:val="8"/>
          <w:kern w:val="0"/>
          <w:sz w:val="32"/>
          <w:szCs w:val="32"/>
        </w:rPr>
        <w:t>监管部门主要负责同志是行业监管责任人。</w:t>
      </w:r>
    </w:p>
    <w:p w:rsidR="000A01F7" w:rsidRDefault="000A01F7"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p>
    <w:p w:rsidR="000A01F7" w:rsidRDefault="000A01F7" w:rsidP="000A01F7">
      <w:pPr>
        <w:widowControl/>
        <w:shd w:val="clear" w:color="auto" w:fill="FFFFFF"/>
        <w:spacing w:line="540" w:lineRule="exact"/>
        <w:ind w:firstLine="668"/>
        <w:rPr>
          <w:rFonts w:ascii="黑体" w:eastAsia="黑体" w:hAnsi="微软雅黑" w:cs="宋体"/>
          <w:bCs/>
          <w:color w:val="222222"/>
          <w:spacing w:val="7"/>
          <w:kern w:val="0"/>
          <w:sz w:val="32"/>
          <w:szCs w:val="32"/>
        </w:rPr>
      </w:pPr>
      <w:r>
        <w:rPr>
          <w:rFonts w:ascii="黑体" w:eastAsia="黑体" w:hAnsi="微软雅黑" w:cs="宋体" w:hint="eastAsia"/>
          <w:bCs/>
          <w:color w:val="222222"/>
          <w:spacing w:val="7"/>
          <w:kern w:val="0"/>
          <w:sz w:val="32"/>
          <w:szCs w:val="32"/>
        </w:rPr>
        <w:t>二十七</w:t>
      </w:r>
      <w:r w:rsidRPr="0064341C">
        <w:rPr>
          <w:rFonts w:ascii="黑体" w:eastAsia="黑体" w:hAnsi="微软雅黑" w:cs="宋体" w:hint="eastAsia"/>
          <w:bCs/>
          <w:color w:val="222222"/>
          <w:spacing w:val="7"/>
          <w:kern w:val="0"/>
          <w:sz w:val="32"/>
          <w:szCs w:val="32"/>
        </w:rPr>
        <w:t>、</w:t>
      </w:r>
      <w:r>
        <w:rPr>
          <w:rFonts w:ascii="黑体" w:eastAsia="黑体" w:hAnsi="微软雅黑" w:cs="宋体" w:hint="eastAsia"/>
          <w:bCs/>
          <w:color w:val="222222"/>
          <w:spacing w:val="7"/>
          <w:kern w:val="0"/>
          <w:sz w:val="32"/>
          <w:szCs w:val="32"/>
        </w:rPr>
        <w:t>2019年扫黑除恶专项斗争要打好哪几仗</w:t>
      </w:r>
      <w:r w:rsidRPr="0064341C">
        <w:rPr>
          <w:rFonts w:ascii="黑体" w:eastAsia="黑体" w:hAnsi="微软雅黑" w:cs="宋体" w:hint="eastAsia"/>
          <w:bCs/>
          <w:color w:val="222222"/>
          <w:spacing w:val="7"/>
          <w:kern w:val="0"/>
          <w:sz w:val="32"/>
          <w:szCs w:val="32"/>
        </w:rPr>
        <w:t>？</w:t>
      </w:r>
    </w:p>
    <w:p w:rsidR="000A01F7" w:rsidRPr="000A01F7" w:rsidRDefault="000A01F7" w:rsidP="000A01F7">
      <w:pPr>
        <w:widowControl/>
        <w:shd w:val="clear" w:color="auto" w:fill="FFFFFF"/>
        <w:spacing w:line="540" w:lineRule="exact"/>
        <w:ind w:firstLine="668"/>
        <w:rPr>
          <w:rFonts w:ascii="仿宋_GB2312" w:eastAsia="仿宋_GB2312" w:hAnsi="微软雅黑" w:cs="宋体"/>
          <w:color w:val="222222"/>
          <w:spacing w:val="7"/>
          <w:kern w:val="0"/>
          <w:sz w:val="32"/>
          <w:szCs w:val="32"/>
        </w:rPr>
      </w:pPr>
      <w:r>
        <w:rPr>
          <w:rFonts w:ascii="仿宋_GB2312" w:eastAsia="仿宋_GB2312" w:hAnsi="微软雅黑" w:cs="宋体" w:hint="eastAsia"/>
          <w:color w:val="222222"/>
          <w:spacing w:val="7"/>
          <w:kern w:val="0"/>
          <w:sz w:val="32"/>
          <w:szCs w:val="32"/>
        </w:rPr>
        <w:t>（一）打好大案要案“攻坚战”；（二）打好起诉审理“法律仗”；（三）打好重点行业领域“治理仗”。</w:t>
      </w:r>
    </w:p>
    <w:p w:rsidR="000A01F7" w:rsidRPr="000A01F7" w:rsidRDefault="000A01F7" w:rsidP="005F7E3B">
      <w:pPr>
        <w:widowControl/>
        <w:shd w:val="clear" w:color="auto" w:fill="FFFFFF"/>
        <w:spacing w:line="540" w:lineRule="exact"/>
        <w:ind w:firstLine="672"/>
        <w:rPr>
          <w:rFonts w:ascii="仿宋_GB2312" w:eastAsia="仿宋_GB2312" w:hAnsi="Microsoft YaHei UI" w:cs="宋体"/>
          <w:color w:val="333333"/>
          <w:spacing w:val="8"/>
          <w:kern w:val="0"/>
          <w:sz w:val="32"/>
          <w:szCs w:val="32"/>
        </w:rPr>
      </w:pPr>
    </w:p>
    <w:sectPr w:rsidR="000A01F7" w:rsidRPr="000A01F7" w:rsidSect="00B444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3D3" w:rsidRDefault="003C53D3" w:rsidP="003C53D3">
      <w:r>
        <w:separator/>
      </w:r>
    </w:p>
  </w:endnote>
  <w:endnote w:type="continuationSeparator" w:id="1">
    <w:p w:rsidR="003C53D3" w:rsidRDefault="003C53D3" w:rsidP="003C53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3D3" w:rsidRDefault="003C53D3" w:rsidP="003C53D3">
      <w:r>
        <w:separator/>
      </w:r>
    </w:p>
  </w:footnote>
  <w:footnote w:type="continuationSeparator" w:id="1">
    <w:p w:rsidR="003C53D3" w:rsidRDefault="003C53D3" w:rsidP="003C53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0EA"/>
    <w:multiLevelType w:val="multilevel"/>
    <w:tmpl w:val="447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9710F"/>
    <w:multiLevelType w:val="multilevel"/>
    <w:tmpl w:val="3DE2701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4BB1753"/>
    <w:multiLevelType w:val="multilevel"/>
    <w:tmpl w:val="1F00A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E26581"/>
    <w:multiLevelType w:val="multilevel"/>
    <w:tmpl w:val="C67E7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4A40C7"/>
    <w:multiLevelType w:val="multilevel"/>
    <w:tmpl w:val="C9D0CB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F541A5"/>
    <w:multiLevelType w:val="multilevel"/>
    <w:tmpl w:val="4A922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7B5AD6"/>
    <w:multiLevelType w:val="multilevel"/>
    <w:tmpl w:val="FF6A3A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544D5A"/>
    <w:multiLevelType w:val="multilevel"/>
    <w:tmpl w:val="514C2C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7A75A9"/>
    <w:multiLevelType w:val="multilevel"/>
    <w:tmpl w:val="49163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041FD0"/>
    <w:multiLevelType w:val="multilevel"/>
    <w:tmpl w:val="715A29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237FA6"/>
    <w:multiLevelType w:val="multilevel"/>
    <w:tmpl w:val="8DF68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504179"/>
    <w:multiLevelType w:val="multilevel"/>
    <w:tmpl w:val="1A242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CD109F"/>
    <w:multiLevelType w:val="multilevel"/>
    <w:tmpl w:val="A49EF3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BB3F30"/>
    <w:multiLevelType w:val="multilevel"/>
    <w:tmpl w:val="9E220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B50EBD"/>
    <w:multiLevelType w:val="multilevel"/>
    <w:tmpl w:val="4044D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6B7753"/>
    <w:multiLevelType w:val="multilevel"/>
    <w:tmpl w:val="D97641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EE1C9C"/>
    <w:multiLevelType w:val="multilevel"/>
    <w:tmpl w:val="74B0F2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2130E6"/>
    <w:multiLevelType w:val="multilevel"/>
    <w:tmpl w:val="6870F9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4D21C9"/>
    <w:multiLevelType w:val="multilevel"/>
    <w:tmpl w:val="99642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F94982"/>
    <w:multiLevelType w:val="multilevel"/>
    <w:tmpl w:val="69B00A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8"/>
  </w:num>
  <w:num w:numId="3">
    <w:abstractNumId w:val="7"/>
  </w:num>
  <w:num w:numId="4">
    <w:abstractNumId w:val="12"/>
  </w:num>
  <w:num w:numId="5">
    <w:abstractNumId w:val="4"/>
  </w:num>
  <w:num w:numId="6">
    <w:abstractNumId w:val="14"/>
  </w:num>
  <w:num w:numId="7">
    <w:abstractNumId w:val="0"/>
  </w:num>
  <w:num w:numId="8">
    <w:abstractNumId w:val="19"/>
  </w:num>
  <w:num w:numId="9">
    <w:abstractNumId w:val="9"/>
  </w:num>
  <w:num w:numId="10">
    <w:abstractNumId w:val="17"/>
  </w:num>
  <w:num w:numId="11">
    <w:abstractNumId w:val="11"/>
  </w:num>
  <w:num w:numId="12">
    <w:abstractNumId w:val="10"/>
  </w:num>
  <w:num w:numId="13">
    <w:abstractNumId w:val="16"/>
  </w:num>
  <w:num w:numId="14">
    <w:abstractNumId w:val="13"/>
  </w:num>
  <w:num w:numId="15">
    <w:abstractNumId w:val="5"/>
  </w:num>
  <w:num w:numId="16">
    <w:abstractNumId w:val="2"/>
  </w:num>
  <w:num w:numId="17">
    <w:abstractNumId w:val="3"/>
  </w:num>
  <w:num w:numId="18">
    <w:abstractNumId w:val="6"/>
  </w:num>
  <w:num w:numId="19">
    <w:abstractNumId w:val="15"/>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53D3"/>
    <w:rsid w:val="00090240"/>
    <w:rsid w:val="000A01F7"/>
    <w:rsid w:val="003C53D3"/>
    <w:rsid w:val="00420E56"/>
    <w:rsid w:val="005F7E3B"/>
    <w:rsid w:val="0062279C"/>
    <w:rsid w:val="0064341C"/>
    <w:rsid w:val="00667FC4"/>
    <w:rsid w:val="006B6B76"/>
    <w:rsid w:val="006E11D5"/>
    <w:rsid w:val="006F31F7"/>
    <w:rsid w:val="008525EA"/>
    <w:rsid w:val="009A374F"/>
    <w:rsid w:val="009B2BA0"/>
    <w:rsid w:val="00A736B3"/>
    <w:rsid w:val="00AF37DB"/>
    <w:rsid w:val="00B16F3F"/>
    <w:rsid w:val="00B44409"/>
    <w:rsid w:val="00B70562"/>
    <w:rsid w:val="00C67EEB"/>
    <w:rsid w:val="00CE3EC6"/>
    <w:rsid w:val="00E765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53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53D3"/>
    <w:rPr>
      <w:sz w:val="18"/>
      <w:szCs w:val="18"/>
    </w:rPr>
  </w:style>
  <w:style w:type="paragraph" w:styleId="a4">
    <w:name w:val="footer"/>
    <w:basedOn w:val="a"/>
    <w:link w:val="Char0"/>
    <w:uiPriority w:val="99"/>
    <w:semiHidden/>
    <w:unhideWhenUsed/>
    <w:rsid w:val="003C53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53D3"/>
    <w:rPr>
      <w:sz w:val="18"/>
      <w:szCs w:val="18"/>
    </w:rPr>
  </w:style>
  <w:style w:type="paragraph" w:styleId="a5">
    <w:name w:val="Normal (Web)"/>
    <w:basedOn w:val="a"/>
    <w:uiPriority w:val="99"/>
    <w:unhideWhenUsed/>
    <w:rsid w:val="00E765B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220B9-8CF5-4773-985E-D2F8FD16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16</Pages>
  <Words>1146</Words>
  <Characters>6538</Characters>
  <Application>Microsoft Office Word</Application>
  <DocSecurity>0</DocSecurity>
  <Lines>54</Lines>
  <Paragraphs>15</Paragraphs>
  <ScaleCrop>false</ScaleCrop>
  <Company/>
  <LinksUpToDate>false</LinksUpToDate>
  <CharactersWithSpaces>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8</cp:revision>
  <dcterms:created xsi:type="dcterms:W3CDTF">2019-02-14T08:55:00Z</dcterms:created>
  <dcterms:modified xsi:type="dcterms:W3CDTF">2019-02-23T02:17:00Z</dcterms:modified>
</cp:coreProperties>
</file>