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投稿作品承诺书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本人声明：此次“</w:t>
      </w:r>
      <w:r>
        <w:rPr>
          <w:rFonts w:hint="eastAsia" w:ascii="华文仿宋" w:hAnsi="华文仿宋" w:eastAsia="华文仿宋" w:cs="华文仿宋"/>
          <w:sz w:val="28"/>
          <w:szCs w:val="28"/>
        </w:rPr>
        <w:t>美丽乡村绘画作品征集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”</w:t>
      </w:r>
      <w:r>
        <w:rPr>
          <w:rFonts w:hint="eastAsia" w:ascii="华文仿宋" w:hAnsi="华文仿宋" w:eastAsia="华文仿宋" w:cs="华文仿宋"/>
          <w:sz w:val="28"/>
          <w:szCs w:val="28"/>
        </w:rPr>
        <w:t>投稿作品为本人原创。自投稿作品提交之日起，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本人同意昆明城市学院将</w:t>
      </w:r>
      <w:r>
        <w:rPr>
          <w:rFonts w:hint="eastAsia" w:ascii="华文仿宋" w:hAnsi="华文仿宋" w:eastAsia="华文仿宋" w:cs="华文仿宋"/>
          <w:sz w:val="28"/>
          <w:szCs w:val="28"/>
        </w:rPr>
        <w:t>对投稿作品无偿拥有推荐、展览、发布、出版等使用权利。如本人因抄袭、侵权或歪曲事实等情况产生的各类纠纷及影响由本人负责。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560" w:firstLineChars="200"/>
        <w:jc w:val="right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签名: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560" w:firstLineChars="200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4329"/>
    <w:rsid w:val="033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2022-09-02T08:50:00Z</dcterms:created>
  <dc:creator>串串超人</dc:creator>
  <cp:lastModifiedBy>串串超人</cp:lastModifiedBy>
  <dcterms:modified xsi:type="dcterms:W3CDTF">2022-09-02T08:51:55Z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