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2" w:firstLineChars="200"/>
        <w:jc w:val="center"/>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昆明城市学院省级优秀教师推荐人先进事迹材料</w:t>
      </w:r>
    </w:p>
    <w:p>
      <w:pPr>
        <w:spacing w:line="360" w:lineRule="auto"/>
        <w:ind w:firstLine="480" w:firstLineChars="200"/>
        <w:jc w:val="left"/>
        <w:rPr>
          <w:rFonts w:hint="eastAsia" w:ascii="仿宋" w:hAnsi="仿宋" w:eastAsia="仿宋" w:cs="仿宋"/>
          <w:color w:val="auto"/>
          <w:sz w:val="24"/>
          <w:szCs w:val="24"/>
          <w:lang w:val="en-US" w:eastAsia="zh-CN"/>
        </w:rPr>
      </w:pPr>
    </w:p>
    <w:p>
      <w:pPr>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color w:val="auto"/>
          <w:sz w:val="24"/>
          <w:szCs w:val="24"/>
          <w:lang w:val="en-US" w:eastAsia="zh-CN"/>
        </w:rPr>
        <w:t>李俊敏，女，双硕士，教授，昆明城市学院语言文学学院专职教师。自2002年入职以来，该同志</w:t>
      </w:r>
      <w:r>
        <w:rPr>
          <w:rFonts w:hint="eastAsia" w:ascii="仿宋" w:hAnsi="仿宋" w:eastAsia="仿宋" w:cs="仿宋"/>
          <w:sz w:val="24"/>
          <w:szCs w:val="24"/>
          <w:lang w:val="en-US" w:eastAsia="zh-CN"/>
        </w:rPr>
        <w:t>始终</w:t>
      </w:r>
      <w:r>
        <w:rPr>
          <w:rFonts w:hint="eastAsia" w:ascii="仿宋" w:hAnsi="仿宋" w:eastAsia="仿宋" w:cs="仿宋"/>
          <w:sz w:val="24"/>
          <w:szCs w:val="24"/>
        </w:rPr>
        <w:t>认真贯彻执行党的</w:t>
      </w:r>
      <w:r>
        <w:rPr>
          <w:rFonts w:hint="eastAsia" w:ascii="仿宋" w:hAnsi="仿宋" w:eastAsia="仿宋" w:cs="仿宋"/>
          <w:sz w:val="24"/>
          <w:szCs w:val="24"/>
          <w:lang w:val="en-US" w:eastAsia="zh-CN"/>
        </w:rPr>
        <w:t>教育</w:t>
      </w:r>
      <w:r>
        <w:rPr>
          <w:rFonts w:hint="eastAsia" w:ascii="仿宋" w:hAnsi="仿宋" w:eastAsia="仿宋" w:cs="仿宋"/>
          <w:sz w:val="24"/>
          <w:szCs w:val="24"/>
        </w:rPr>
        <w:t>方针政策</w:t>
      </w:r>
      <w:r>
        <w:rPr>
          <w:rFonts w:hint="eastAsia" w:ascii="仿宋" w:hAnsi="仿宋" w:eastAsia="仿宋" w:cs="仿宋"/>
          <w:sz w:val="24"/>
          <w:szCs w:val="24"/>
          <w:lang w:eastAsia="zh-CN"/>
        </w:rPr>
        <w:t>，</w:t>
      </w:r>
      <w:r>
        <w:rPr>
          <w:rFonts w:hint="eastAsia" w:ascii="仿宋" w:hAnsi="仿宋" w:eastAsia="仿宋" w:cs="仿宋"/>
          <w:sz w:val="24"/>
          <w:szCs w:val="24"/>
        </w:rPr>
        <w:t>遵守</w:t>
      </w:r>
      <w:r>
        <w:rPr>
          <w:rFonts w:hint="eastAsia" w:ascii="仿宋" w:hAnsi="仿宋" w:eastAsia="仿宋" w:cs="仿宋"/>
          <w:sz w:val="24"/>
          <w:szCs w:val="24"/>
          <w:lang w:val="en-US" w:eastAsia="zh-CN"/>
        </w:rPr>
        <w:t>教师</w:t>
      </w:r>
      <w:r>
        <w:rPr>
          <w:rFonts w:hint="eastAsia" w:ascii="仿宋" w:hAnsi="仿宋" w:eastAsia="仿宋" w:cs="仿宋"/>
          <w:sz w:val="24"/>
          <w:szCs w:val="24"/>
        </w:rPr>
        <w:t>职业道德规范</w:t>
      </w:r>
      <w:r>
        <w:rPr>
          <w:rFonts w:hint="eastAsia" w:ascii="仿宋" w:hAnsi="仿宋" w:eastAsia="仿宋" w:cs="仿宋"/>
          <w:sz w:val="24"/>
          <w:szCs w:val="24"/>
          <w:lang w:eastAsia="zh-CN"/>
        </w:rPr>
        <w:t>，</w:t>
      </w:r>
      <w:r>
        <w:rPr>
          <w:rFonts w:hint="eastAsia" w:ascii="仿宋" w:hAnsi="仿宋" w:eastAsia="仿宋" w:cs="仿宋"/>
          <w:sz w:val="24"/>
          <w:szCs w:val="24"/>
        </w:rPr>
        <w:t>爱岗敬业</w:t>
      </w:r>
      <w:r>
        <w:rPr>
          <w:rFonts w:hint="eastAsia" w:ascii="仿宋" w:hAnsi="仿宋" w:eastAsia="仿宋" w:cs="仿宋"/>
          <w:sz w:val="24"/>
          <w:szCs w:val="24"/>
          <w:lang w:val="en-US" w:eastAsia="zh-CN"/>
        </w:rPr>
        <w:t>，</w:t>
      </w:r>
      <w:r>
        <w:rPr>
          <w:rFonts w:hint="eastAsia" w:ascii="仿宋" w:hAnsi="仿宋" w:eastAsia="仿宋" w:cs="仿宋"/>
          <w:sz w:val="24"/>
          <w:szCs w:val="24"/>
        </w:rPr>
        <w:t>作风正派，为人师表</w:t>
      </w:r>
      <w:r>
        <w:rPr>
          <w:rFonts w:hint="eastAsia" w:ascii="仿宋" w:hAnsi="仿宋" w:eastAsia="仿宋" w:cs="仿宋"/>
          <w:sz w:val="24"/>
          <w:szCs w:val="24"/>
          <w:lang w:eastAsia="zh-CN"/>
        </w:rPr>
        <w:t>。</w:t>
      </w:r>
    </w:p>
    <w:p>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在教学中，该同志始终以</w:t>
      </w:r>
      <w:r>
        <w:rPr>
          <w:rFonts w:hint="eastAsia" w:ascii="仿宋" w:hAnsi="仿宋" w:eastAsia="仿宋" w:cs="仿宋"/>
          <w:sz w:val="24"/>
          <w:szCs w:val="24"/>
          <w:lang w:eastAsia="zh-CN"/>
        </w:rPr>
        <w:t>立德树人</w:t>
      </w:r>
      <w:r>
        <w:rPr>
          <w:rFonts w:hint="eastAsia" w:ascii="仿宋" w:hAnsi="仿宋" w:eastAsia="仿宋" w:cs="仿宋"/>
          <w:sz w:val="24"/>
          <w:szCs w:val="24"/>
          <w:lang w:val="en-US" w:eastAsia="zh-CN"/>
        </w:rPr>
        <w:t>为</w:t>
      </w:r>
      <w:r>
        <w:rPr>
          <w:rFonts w:hint="eastAsia" w:ascii="仿宋" w:hAnsi="仿宋" w:eastAsia="仿宋" w:cs="仿宋"/>
          <w:sz w:val="24"/>
          <w:szCs w:val="24"/>
          <w:lang w:eastAsia="zh-CN"/>
        </w:rPr>
        <w:t>根本任务，</w:t>
      </w:r>
      <w:r>
        <w:rPr>
          <w:rFonts w:hint="eastAsia" w:ascii="仿宋" w:hAnsi="仿宋" w:eastAsia="仿宋" w:cs="仿宋"/>
          <w:sz w:val="24"/>
          <w:szCs w:val="24"/>
          <w:lang w:val="en-US" w:eastAsia="zh-CN"/>
        </w:rPr>
        <w:t>教学成果显著，事迹突出，群众反映好，呼声高，工作和生活均起到了表率作用，具体情况如下。</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该同志</w:t>
      </w:r>
      <w:r>
        <w:rPr>
          <w:rFonts w:hint="eastAsia" w:ascii="仿宋" w:hAnsi="仿宋" w:eastAsia="仿宋" w:cs="仿宋"/>
          <w:sz w:val="24"/>
          <w:szCs w:val="24"/>
          <w:lang w:val="en-US" w:eastAsia="zh-CN"/>
        </w:rPr>
        <w:t>于2017年患癌，卸任汉语言文学专业负责人工作。在其</w:t>
      </w:r>
      <w:r>
        <w:rPr>
          <w:rFonts w:hint="eastAsia" w:ascii="仿宋" w:hAnsi="仿宋" w:eastAsia="仿宋" w:cs="仿宋"/>
          <w:sz w:val="24"/>
          <w:szCs w:val="24"/>
        </w:rPr>
        <w:t>努力与疾病作斗争</w:t>
      </w:r>
      <w:r>
        <w:rPr>
          <w:rFonts w:hint="eastAsia" w:ascii="仿宋" w:hAnsi="仿宋" w:eastAsia="仿宋" w:cs="仿宋"/>
          <w:sz w:val="24"/>
          <w:szCs w:val="24"/>
          <w:lang w:val="en-US" w:eastAsia="zh-CN"/>
        </w:rPr>
        <w:t>期间，从未耽误过一堂教学课程，哪怕癌症手术期间，亦未请过一堂课假，保质保量完成了所有教学任务。</w:t>
      </w:r>
      <w:r>
        <w:rPr>
          <w:rFonts w:hint="eastAsia" w:ascii="仿宋" w:hAnsi="仿宋" w:eastAsia="仿宋" w:cs="仿宋"/>
          <w:sz w:val="24"/>
          <w:szCs w:val="24"/>
        </w:rPr>
        <w:t>甚至为了保证教学，</w:t>
      </w:r>
      <w:r>
        <w:rPr>
          <w:rFonts w:hint="eastAsia" w:ascii="仿宋" w:hAnsi="仿宋" w:eastAsia="仿宋" w:cs="仿宋"/>
          <w:sz w:val="24"/>
          <w:szCs w:val="24"/>
          <w:lang w:val="en-US" w:eastAsia="zh-CN"/>
        </w:rPr>
        <w:t>还曾冒着癌细胞继续扩散的危险，利用保守治疗法推后手术时间，将所有教学任务全部完成后方入院手术。患重疾6年来，该同志从未因疾病问题向学校、学院申请过</w:t>
      </w:r>
      <w:r>
        <w:rPr>
          <w:rFonts w:hint="eastAsia" w:ascii="仿宋" w:hAnsi="仿宋" w:eastAsia="仿宋" w:cs="仿宋"/>
          <w:sz w:val="24"/>
          <w:szCs w:val="24"/>
        </w:rPr>
        <w:t>任何减免</w:t>
      </w:r>
      <w:r>
        <w:rPr>
          <w:rFonts w:hint="eastAsia" w:ascii="仿宋" w:hAnsi="仿宋" w:eastAsia="仿宋" w:cs="仿宋"/>
          <w:sz w:val="24"/>
          <w:szCs w:val="24"/>
          <w:lang w:val="en-US" w:eastAsia="zh-CN"/>
        </w:rPr>
        <w:t>工作</w:t>
      </w:r>
      <w:r>
        <w:rPr>
          <w:rFonts w:hint="eastAsia" w:ascii="仿宋" w:hAnsi="仿宋" w:eastAsia="仿宋" w:cs="仿宋"/>
          <w:sz w:val="24"/>
          <w:szCs w:val="24"/>
        </w:rPr>
        <w:t>事务或任何特殊照顾</w:t>
      </w:r>
      <w:r>
        <w:rPr>
          <w:rFonts w:hint="eastAsia" w:ascii="仿宋" w:hAnsi="仿宋" w:eastAsia="仿宋" w:cs="仿宋"/>
          <w:sz w:val="24"/>
          <w:szCs w:val="24"/>
          <w:lang w:eastAsia="zh-CN"/>
        </w:rPr>
        <w:t>，</w:t>
      </w:r>
      <w:r>
        <w:rPr>
          <w:rFonts w:hint="eastAsia" w:ascii="仿宋" w:hAnsi="仿宋" w:eastAsia="仿宋" w:cs="仿宋"/>
          <w:sz w:val="24"/>
          <w:szCs w:val="24"/>
        </w:rPr>
        <w:t>甚至</w:t>
      </w:r>
      <w:r>
        <w:rPr>
          <w:rFonts w:hint="eastAsia" w:ascii="仿宋" w:hAnsi="仿宋" w:eastAsia="仿宋" w:cs="仿宋"/>
          <w:sz w:val="24"/>
          <w:szCs w:val="24"/>
          <w:lang w:val="en-US" w:eastAsia="zh-CN"/>
        </w:rPr>
        <w:t>在</w:t>
      </w:r>
      <w:r>
        <w:rPr>
          <w:rFonts w:hint="eastAsia" w:ascii="仿宋" w:hAnsi="仿宋" w:eastAsia="仿宋" w:cs="仿宋"/>
          <w:sz w:val="24"/>
          <w:szCs w:val="24"/>
        </w:rPr>
        <w:t>肿瘤复发</w:t>
      </w:r>
      <w:r>
        <w:rPr>
          <w:rFonts w:hint="eastAsia" w:ascii="仿宋" w:hAnsi="仿宋" w:eastAsia="仿宋" w:cs="仿宋"/>
          <w:sz w:val="24"/>
          <w:szCs w:val="24"/>
          <w:lang w:val="en-US" w:eastAsia="zh-CN"/>
        </w:rPr>
        <w:t>期间</w:t>
      </w:r>
      <w:r>
        <w:rPr>
          <w:rFonts w:hint="eastAsia" w:ascii="仿宋" w:hAnsi="仿宋" w:eastAsia="仿宋" w:cs="仿宋"/>
          <w:sz w:val="24"/>
          <w:szCs w:val="24"/>
        </w:rPr>
        <w:t>，</w:t>
      </w:r>
      <w:r>
        <w:rPr>
          <w:rFonts w:hint="eastAsia" w:ascii="仿宋" w:hAnsi="仿宋" w:eastAsia="仿宋" w:cs="仿宋"/>
          <w:sz w:val="24"/>
          <w:szCs w:val="24"/>
          <w:lang w:val="en-US" w:eastAsia="zh-CN"/>
        </w:rPr>
        <w:t>亦未</w:t>
      </w:r>
      <w:r>
        <w:rPr>
          <w:rFonts w:hint="eastAsia" w:ascii="仿宋" w:hAnsi="仿宋" w:eastAsia="仿宋" w:cs="仿宋"/>
          <w:sz w:val="24"/>
          <w:szCs w:val="24"/>
        </w:rPr>
        <w:t>耽误过</w:t>
      </w:r>
      <w:r>
        <w:rPr>
          <w:rFonts w:hint="eastAsia" w:ascii="仿宋" w:hAnsi="仿宋" w:eastAsia="仿宋" w:cs="仿宋"/>
          <w:sz w:val="24"/>
          <w:szCs w:val="24"/>
          <w:lang w:val="en-US" w:eastAsia="zh-CN"/>
        </w:rPr>
        <w:t>一堂</w:t>
      </w:r>
      <w:r>
        <w:rPr>
          <w:rFonts w:hint="eastAsia" w:ascii="仿宋" w:hAnsi="仿宋" w:eastAsia="仿宋" w:cs="仿宋"/>
          <w:sz w:val="24"/>
          <w:szCs w:val="24"/>
        </w:rPr>
        <w:t>教学</w:t>
      </w:r>
      <w:r>
        <w:rPr>
          <w:rFonts w:hint="eastAsia" w:ascii="仿宋" w:hAnsi="仿宋" w:eastAsia="仿宋" w:cs="仿宋"/>
          <w:sz w:val="24"/>
          <w:szCs w:val="24"/>
          <w:lang w:val="en-US" w:eastAsia="zh-CN"/>
        </w:rPr>
        <w:t>课程</w:t>
      </w:r>
      <w:r>
        <w:rPr>
          <w:rFonts w:hint="eastAsia" w:ascii="仿宋" w:hAnsi="仿宋" w:eastAsia="仿宋" w:cs="仿宋"/>
          <w:sz w:val="24"/>
          <w:szCs w:val="24"/>
        </w:rPr>
        <w:t>，一直克服困难利用休息时间做各项检查及治疗。</w:t>
      </w:r>
    </w:p>
    <w:p>
      <w:pPr>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重疾痊愈后，该同志也没有因身体原因而离开教学一线，开始致力于教学改革创新与教学团队建设工作。近三年，其在教学改革创新和教学团队建设中均取得了非常突出的成绩。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sz w:val="24"/>
          <w:szCs w:val="24"/>
          <w:lang w:val="en-US" w:eastAsia="zh-CN"/>
        </w:rPr>
        <w:t>她负责的“</w:t>
      </w:r>
      <w:r>
        <w:rPr>
          <w:rFonts w:hint="eastAsia" w:ascii="仿宋" w:hAnsi="仿宋" w:eastAsia="仿宋" w:cs="仿宋"/>
          <w:b w:val="0"/>
          <w:bCs w:val="0"/>
          <w:sz w:val="24"/>
          <w:szCs w:val="24"/>
          <w:lang w:val="en-US" w:eastAsia="zh-CN"/>
        </w:rPr>
        <w:t>现代汉语课程教学改革创新成果”获得了全国高校教师教学创新大赛云南区一等奖和2022年度优秀教学创新项目；“现代汉语课程思政教学模式创新实践”获得了全国高校教师教学创新大赛课程思政组二等奖和2023年全国大学教学创新大赛三等奖，并立项为云南省本科教育教学改革项目，为我校一线教学工作提供了良好的教学改革范式。其教学改革经验还在我校和几所兄弟院校间进行了分享与推广，为我校的教学团队建设和青年教师培养工作提供了非常大的助力，也对其它兄弟院校同类及相近课程的教学改革起到了一定的借鉴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近三年，该同志带领的教学团队，获得了3项省级一流课程立项，4项校级一流课程立项，4项校级课程思政示范课立项，2项校级教学创新项目立项；团队参与省级教学成果评比，获二等奖1项，参与校级教学成果评比，获特等奖1项，一等奖1项；各级各类教学比赛共获奖18项，指导学生参加各级各类大赛学生共计获奖1536人，各类科研成果共计69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该同志无论是思想觉悟，自身教学质量与水平、教学工作态度，还是团队建设工作，都充分展现了新时代教育工作者的良好形象，为全校教师起到了模范带头作用。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除此之外，该同志还是一位有温度、有情怀的暖心老师。为了学生的成长成才，倾尽心血。学生考研复试，她熬夜逐字逐句给学生修改复试教案，亲自上阵为学生演示教学过程，带学生一遍遍过教学环节，让入选研究生复试最后一名的学生顺利逆袭，成功上岸；学生找不到实习单位，她利用自身资源，为学生安排实习单位；贫困生就业困难，她也利用自身社会资源，帮助学生就业。她的课程永远是学生最受欢迎的课程，因而，该同志二十一年来的学生评课成绩均为优秀，并多次被评为“最受学生欢迎”教师称号、“优秀教师”称号及“立德树人”奖项，也是北方国际大学联盟教学名师，昆明城市学院教学名师，云南省语言文字专家库专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该同志近三年教学改革成果也较为显著。共获国家级教学创新比赛三等奖1项，省级教学创新大赛一等奖1项，二等奖1项；微课教学创新比赛二等奖1项；校级课程思政教学比赛一等奖1项，二等奖1项；院级教学创新大赛一等奖1项；校级教学创新项目1项；联盟级教学名师1项，校级教学名师1项，立德树人奖1项；2020年-2023连续三年获校级优秀教师称号。负责1门省级一流课程和2门课程思政优秀示范课；</w:t>
      </w:r>
      <w:r>
        <w:rPr>
          <w:rFonts w:hint="eastAsia" w:ascii="仿宋" w:hAnsi="仿宋" w:eastAsia="仿宋" w:cs="仿宋"/>
          <w:b w:val="0"/>
          <w:bCs w:val="0"/>
          <w:sz w:val="24"/>
          <w:szCs w:val="24"/>
          <w:lang w:val="en-US" w:eastAsia="zh-CN"/>
        </w:rPr>
        <w:t>指导学生参加各级、各类大赛共计获奖284人次，</w:t>
      </w:r>
      <w:r>
        <w:rPr>
          <w:rFonts w:hint="eastAsia" w:ascii="仿宋" w:hAnsi="仿宋" w:eastAsia="仿宋" w:cs="仿宋"/>
          <w:sz w:val="24"/>
          <w:szCs w:val="24"/>
          <w:lang w:val="en-US" w:eastAsia="zh-CN"/>
        </w:rPr>
        <w:t>获得了2项国家级优秀指导教师称号和2项国家级大赛的优秀组织者称号。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在科研方面，近三年，该同志</w:t>
      </w:r>
      <w:r>
        <w:rPr>
          <w:rFonts w:hint="eastAsia" w:ascii="仿宋" w:hAnsi="仿宋" w:eastAsia="仿宋" w:cs="仿宋"/>
          <w:sz w:val="24"/>
          <w:szCs w:val="24"/>
          <w:lang w:val="en-US" w:eastAsia="zh-CN"/>
        </w:rPr>
        <w:t>参与国家社会基金项目1项（排名第二）；主持省级教改课题1项，厅课题1项，联盟重大课题1项，校级教改课题1项；参与厅课题4项；发表国际论文2篇，国家、省级论文6篇。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该同志忠诚于党的教育事业，有师德、有教学情怀，甘于奉献，教学水平高，尤其在教学改革创新与团队建设方面工作业绩突出，成果显著，充分展现了新时代教育工作者的良好形象，并为全校一线教师树立了榜样，起到了模范带头作用，经学院领导班子集体决议并进行公示后决定，推荐李俊敏同志为我校云南省优秀教师评比候选人。（下附高校教师资格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昆明城市学院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2023年7月20日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李俊敏高校教师资格证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Theme="minorEastAsia"/>
          <w:lang w:eastAsia="zh-CN"/>
        </w:rPr>
      </w:pPr>
      <w:r>
        <w:rPr>
          <w:rFonts w:hint="eastAsia" w:eastAsiaTheme="minorEastAsia"/>
          <w:lang w:eastAsia="zh-CN"/>
        </w:rPr>
        <w:drawing>
          <wp:inline distT="0" distB="0" distL="114300" distR="114300">
            <wp:extent cx="5196840" cy="3727450"/>
            <wp:effectExtent l="0" t="0" r="0" b="6350"/>
            <wp:docPr id="26" name="图片 26" descr="教师资格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教师资格证"/>
                    <pic:cNvPicPr>
                      <a:picLocks noChangeAspect="1"/>
                    </pic:cNvPicPr>
                  </pic:nvPicPr>
                  <pic:blipFill>
                    <a:blip r:embed="rId4"/>
                    <a:srcRect l="3178" t="9825" r="4334" b="1734"/>
                    <a:stretch>
                      <a:fillRect/>
                    </a:stretch>
                  </pic:blipFill>
                  <pic:spPr>
                    <a:xfrm>
                      <a:off x="0" y="0"/>
                      <a:ext cx="5196840" cy="37274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YjhhMWFjYmMyNTYzOGFmYmZhZTBlZDIyNTA1NzEifQ=="/>
  </w:docVars>
  <w:rsids>
    <w:rsidRoot w:val="76BE145F"/>
    <w:rsid w:val="043C3144"/>
    <w:rsid w:val="04A143B4"/>
    <w:rsid w:val="079A1D02"/>
    <w:rsid w:val="0C002DFD"/>
    <w:rsid w:val="0CE567A3"/>
    <w:rsid w:val="16994E4A"/>
    <w:rsid w:val="1D2E6C95"/>
    <w:rsid w:val="1F007F5C"/>
    <w:rsid w:val="20EA028A"/>
    <w:rsid w:val="27DD63FD"/>
    <w:rsid w:val="28BE5CD7"/>
    <w:rsid w:val="2A2C79D5"/>
    <w:rsid w:val="2D7050C6"/>
    <w:rsid w:val="3B4217E8"/>
    <w:rsid w:val="3C4B215E"/>
    <w:rsid w:val="3E263CAA"/>
    <w:rsid w:val="3EA66B99"/>
    <w:rsid w:val="471D19C3"/>
    <w:rsid w:val="4A3F6687"/>
    <w:rsid w:val="4E99269D"/>
    <w:rsid w:val="54181E8F"/>
    <w:rsid w:val="601D65E0"/>
    <w:rsid w:val="64076927"/>
    <w:rsid w:val="64590086"/>
    <w:rsid w:val="647629E6"/>
    <w:rsid w:val="68126ECA"/>
    <w:rsid w:val="6B722607"/>
    <w:rsid w:val="71621066"/>
    <w:rsid w:val="76BE145F"/>
    <w:rsid w:val="78BD078C"/>
    <w:rsid w:val="78C07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2023-07-20T03:58:00Z</dcterms:created>
  <dc:creator>李俊敏</dc:creator>
  <cp:lastModifiedBy>李俊敏</cp:lastModifiedBy>
  <dcterms:modified xsi:type="dcterms:W3CDTF">2023-07-25T08:47:50Z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CC5D105F74A847ED93487E42E50F2892_11</vt:lpwstr>
  </property>
</Properties>
</file>