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imes New Roman" w:hAnsi="Times New Roman" w:eastAsia="楷体_GB2312" w:cs="Times New Roman"/>
          <w:color w:val="auto"/>
          <w:sz w:val="32"/>
          <w:szCs w:val="32"/>
          <w:lang w:val="en-US" w:eastAsia="zh-CN"/>
        </w:rPr>
      </w:pPr>
      <w:r>
        <w:rPr>
          <w:rFonts w:hint="default" w:ascii="Times New Roman" w:hAnsi="Times New Roman" w:eastAsia="方正小标宋简体" w:cs="Times New Roman"/>
          <w:color w:val="auto"/>
          <w:sz w:val="40"/>
          <w:szCs w:val="40"/>
          <w:lang w:val="en-US" w:eastAsia="zh-CN"/>
        </w:rPr>
        <w:t>打造“五个品牌”，推进“五项工程”</w:t>
      </w:r>
    </w:p>
    <w:p>
      <w:pPr>
        <w:keepNext w:val="0"/>
        <w:keepLines w:val="0"/>
        <w:pageBreakBefore w:val="0"/>
        <w:widowControl w:val="0"/>
        <w:kinsoku/>
        <w:wordWrap/>
        <w:overflowPunct/>
        <w:topLinePunct w:val="0"/>
        <w:autoSpaceDE/>
        <w:autoSpaceDN/>
        <w:bidi w:val="0"/>
        <w:adjustRightInd/>
        <w:snapToGrid/>
        <w:spacing w:line="720" w:lineRule="auto"/>
        <w:jc w:val="righ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---昆明城市学院团委先进集体申报材料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昆明城市学院团委以习近平新时代中国特色社会主义思想为指导，</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rPr>
        <w:t>贯彻党的二十大精神，</w:t>
      </w:r>
      <w:r>
        <w:rPr>
          <w:rFonts w:hint="eastAsia" w:ascii="仿宋_GB2312" w:hAnsi="仿宋_GB2312" w:eastAsia="仿宋_GB2312" w:cs="仿宋_GB2312"/>
          <w:color w:val="auto"/>
          <w:sz w:val="32"/>
          <w:szCs w:val="32"/>
          <w:lang w:val="en-US" w:eastAsia="zh-CN"/>
        </w:rPr>
        <w:t>深入贯彻落实习近平总书记关于青年工作的重要思想，</w:t>
      </w:r>
      <w:r>
        <w:rPr>
          <w:rFonts w:hint="eastAsia" w:ascii="仿宋_GB2312" w:hAnsi="仿宋_GB2312" w:eastAsia="仿宋_GB2312" w:cs="仿宋_GB2312"/>
          <w:color w:val="auto"/>
          <w:sz w:val="32"/>
          <w:szCs w:val="32"/>
        </w:rPr>
        <w:t>共青团的引领力、组织力、服务力和大局贡献度</w:t>
      </w:r>
      <w:r>
        <w:rPr>
          <w:rFonts w:hint="eastAsia" w:ascii="仿宋_GB2312" w:hAnsi="仿宋_GB2312" w:eastAsia="仿宋_GB2312" w:cs="仿宋_GB2312"/>
          <w:color w:val="auto"/>
          <w:sz w:val="32"/>
          <w:szCs w:val="32"/>
          <w:lang w:val="en-US" w:eastAsia="zh-CN"/>
        </w:rPr>
        <w:t>取得显著成效。学校团委</w:t>
      </w:r>
      <w:r>
        <w:rPr>
          <w:rFonts w:hint="eastAsia" w:ascii="仿宋_GB2312" w:hAnsi="仿宋_GB2312" w:eastAsia="仿宋_GB2312" w:cs="仿宋_GB2312"/>
          <w:color w:val="auto"/>
          <w:sz w:val="32"/>
          <w:szCs w:val="32"/>
        </w:rPr>
        <w:t>在共青团云南省委和学校党委的正确领导下，以伟大建党精神为引领，紧扣“立德树人”根本任务，聚焦主责主业，立足共青团政治学校功能定位，坚持</w:t>
      </w:r>
      <w:r>
        <w:rPr>
          <w:rFonts w:hint="eastAsia" w:ascii="仿宋_GB2312" w:hAnsi="仿宋_GB2312" w:eastAsia="仿宋_GB2312" w:cs="仿宋_GB2312"/>
          <w:color w:val="auto"/>
          <w:sz w:val="32"/>
          <w:szCs w:val="32"/>
          <w:lang w:val="en-US" w:eastAsia="zh-CN"/>
        </w:rPr>
        <w:t>为党育人，</w:t>
      </w:r>
      <w:r>
        <w:rPr>
          <w:rFonts w:hint="eastAsia" w:ascii="仿宋_GB2312" w:hAnsi="仿宋_GB2312" w:eastAsia="仿宋_GB2312" w:cs="仿宋_GB2312"/>
          <w:color w:val="auto"/>
          <w:sz w:val="32"/>
          <w:szCs w:val="32"/>
        </w:rPr>
        <w:t>从政治上着眼、从思想上入手、从青年特点出发，强化</w:t>
      </w:r>
      <w:r>
        <w:rPr>
          <w:rFonts w:hint="eastAsia" w:ascii="仿宋_GB2312" w:hAnsi="仿宋_GB2312" w:eastAsia="仿宋_GB2312" w:cs="仿宋_GB2312"/>
          <w:color w:val="auto"/>
          <w:sz w:val="32"/>
          <w:szCs w:val="32"/>
          <w:lang w:val="en-US" w:eastAsia="zh-CN"/>
        </w:rPr>
        <w:t>青年学生的</w:t>
      </w:r>
      <w:r>
        <w:rPr>
          <w:rFonts w:hint="eastAsia" w:ascii="仿宋_GB2312" w:hAnsi="仿宋_GB2312" w:eastAsia="仿宋_GB2312" w:cs="仿宋_GB2312"/>
          <w:color w:val="auto"/>
          <w:sz w:val="32"/>
          <w:szCs w:val="32"/>
        </w:rPr>
        <w:t>思想</w:t>
      </w:r>
      <w:r>
        <w:rPr>
          <w:rFonts w:hint="eastAsia" w:ascii="仿宋_GB2312" w:hAnsi="仿宋_GB2312" w:eastAsia="仿宋_GB2312" w:cs="仿宋_GB2312"/>
          <w:color w:val="auto"/>
          <w:sz w:val="32"/>
          <w:szCs w:val="32"/>
          <w:lang w:val="en-US" w:eastAsia="zh-CN"/>
        </w:rPr>
        <w:t>政治</w:t>
      </w:r>
      <w:r>
        <w:rPr>
          <w:rFonts w:hint="eastAsia" w:ascii="仿宋_GB2312" w:hAnsi="仿宋_GB2312" w:eastAsia="仿宋_GB2312" w:cs="仿宋_GB2312"/>
          <w:color w:val="auto"/>
          <w:sz w:val="32"/>
          <w:szCs w:val="32"/>
        </w:rPr>
        <w:t>引领、价值引领和实践引领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深入融合</w:t>
      </w:r>
      <w:r>
        <w:rPr>
          <w:rFonts w:hint="eastAsia" w:ascii="仿宋_GB2312" w:hAnsi="仿宋_GB2312" w:eastAsia="仿宋_GB2312" w:cs="仿宋_GB2312"/>
          <w:color w:val="auto"/>
          <w:sz w:val="32"/>
          <w:szCs w:val="32"/>
        </w:rPr>
        <w:t>以党组织领导的“党团学工”一体化工作新格局，充分发挥共青团实践育人在高校“大思政”工作体系和“三全育人”工作格局中的重要作用，</w:t>
      </w:r>
      <w:r>
        <w:rPr>
          <w:rFonts w:hint="eastAsia" w:ascii="仿宋_GB2312" w:hAnsi="仿宋_GB2312" w:eastAsia="仿宋_GB2312" w:cs="仿宋_GB2312"/>
          <w:color w:val="auto"/>
          <w:sz w:val="32"/>
          <w:szCs w:val="32"/>
          <w:lang w:val="en-US" w:eastAsia="zh-CN"/>
        </w:rPr>
        <w:t>以学风建设为抓手，从而促进校风、教风建设，培养德智体美劳全面发展的社会主义建设者和接班人。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一、主要做法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在学校党委的领导下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校团委</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"http://www.baidu.com/link?url=wYFhvGGzaQSTVEX9lzCU1QgrJUlNiLalikhsDE73XvDZ9nXkWmkW8t3-_ryJmeYFxWM1_m7_xB-0DRy108EkcrzmZmh9FATF7id2NOtjwtG" \t "https://www.baidu.com/_blank"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牢固树立“为党育人、为国育才”的初心使命</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坚持“党建带团建”，做到上下一盘棋，层层抓落实；</w:t>
      </w:r>
      <w:r>
        <w:rPr>
          <w:rFonts w:hint="eastAsia" w:ascii="仿宋_GB2312" w:hAnsi="仿宋_GB2312" w:eastAsia="仿宋_GB2312" w:cs="仿宋_GB2312"/>
          <w:color w:val="auto"/>
          <w:sz w:val="32"/>
          <w:szCs w:val="32"/>
          <w:lang w:val="en-US" w:eastAsia="zh-CN"/>
        </w:rPr>
        <w:t>以政治建设为统领，深入实施“引领工程”、“铸魂工程”、“逐梦工程”、“扬帆工程”、“强基工程”。</w:t>
      </w:r>
      <w:r>
        <w:rPr>
          <w:rFonts w:hint="eastAsia" w:ascii="仿宋_GB2312" w:hAnsi="仿宋_GB2312" w:eastAsia="仿宋_GB2312" w:cs="仿宋_GB2312"/>
          <w:color w:val="auto"/>
          <w:sz w:val="32"/>
          <w:szCs w:val="32"/>
        </w:rPr>
        <w:t>扎实做好青年学生思想政治教育工作，增强思想政治教育工作的时代感和实效性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打造以思想政治引领为主线，以竞赛类活动和文化展演为两翼，</w:t>
      </w:r>
      <w:r>
        <w:rPr>
          <w:rFonts w:hint="eastAsia" w:ascii="仿宋_GB2312" w:hAnsi="仿宋_GB2312" w:eastAsia="仿宋_GB2312" w:cs="仿宋_GB2312"/>
          <w:color w:val="auto"/>
          <w:sz w:val="32"/>
          <w:szCs w:val="32"/>
          <w:lang w:val="en-US" w:eastAsia="zh-CN"/>
        </w:rPr>
        <w:t>创新开展以“理想信念进培训、核心价值进生活、经典艺术进校园、革命歌曲进班级、经典朗读进师生”的“五个品牌”活动，深入开展“学习二十大、永远跟党走、奋进新征程”等系列活动，</w:t>
      </w:r>
      <w:r>
        <w:rPr>
          <w:rFonts w:hint="eastAsia" w:ascii="仿宋_GB2312" w:hAnsi="仿宋_GB2312" w:eastAsia="仿宋_GB2312" w:cs="仿宋_GB2312"/>
          <w:color w:val="auto"/>
          <w:sz w:val="32"/>
          <w:szCs w:val="32"/>
        </w:rPr>
        <w:t>形成多项系列特色品牌，引导广大团员青年不断提高政治判断力、政治领悟力、政治执行力，厚植爱党、爱国、爱社会主义情感。</w:t>
      </w:r>
      <w:r>
        <w:rPr>
          <w:rFonts w:hint="eastAsia" w:ascii="仿宋_GB2312" w:hAnsi="仿宋_GB2312" w:eastAsia="仿宋_GB2312" w:cs="仿宋_GB2312"/>
          <w:color w:val="auto"/>
          <w:sz w:val="32"/>
          <w:szCs w:val="32"/>
          <w:lang w:val="en-US" w:eastAsia="zh-CN"/>
        </w:rPr>
        <w:t>我校2022年共青团工作考核评价评定为“好”等次，位列全省民办高校第一梯队。</w:t>
      </w:r>
    </w:p>
    <w:p>
      <w:pPr>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工作成效</w:t>
      </w:r>
    </w:p>
    <w:p>
      <w:pPr>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强化思想政治引领，凝聚青春力量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kern w:val="0"/>
          <w:sz w:val="32"/>
          <w:szCs w:val="32"/>
          <w:lang w:val="en-US" w:eastAsia="zh-CN"/>
        </w:rPr>
        <w:t>推进以伟大建党精神为源头的精神谱系“引领工程”。</w:t>
      </w:r>
      <w:r>
        <w:rPr>
          <w:rFonts w:hint="eastAsia" w:ascii="仿宋_GB2312" w:hAnsi="仿宋_GB2312" w:eastAsia="仿宋_GB2312" w:cs="仿宋_GB2312"/>
          <w:color w:val="auto"/>
          <w:kern w:val="0"/>
          <w:sz w:val="32"/>
          <w:szCs w:val="32"/>
        </w:rPr>
        <w:t>在思想引领、组织建设、校园文化、社会实践、志愿服务和骨干培养等青年工作中持续发力。各级</w:t>
      </w:r>
      <w:r>
        <w:rPr>
          <w:rFonts w:hint="eastAsia" w:ascii="仿宋_GB2312" w:hAnsi="仿宋_GB2312" w:eastAsia="仿宋_GB2312" w:cs="仿宋_GB2312"/>
          <w:color w:val="auto"/>
          <w:kern w:val="0"/>
          <w:sz w:val="32"/>
          <w:szCs w:val="32"/>
          <w:lang w:val="en-US" w:eastAsia="zh-CN"/>
        </w:rPr>
        <w:t>团</w:t>
      </w:r>
      <w:r>
        <w:rPr>
          <w:rFonts w:hint="eastAsia" w:ascii="仿宋_GB2312" w:hAnsi="仿宋_GB2312" w:eastAsia="仿宋_GB2312" w:cs="仿宋_GB2312"/>
          <w:color w:val="auto"/>
          <w:kern w:val="0"/>
          <w:sz w:val="32"/>
          <w:szCs w:val="32"/>
        </w:rPr>
        <w:t>组织按照党委制定的主题教育工作方案，围绕五个结合的要求，分批次开展团学骨干队伍培训</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基层团组织主题团日学习活动，充分发挥团支部的战斗堡垒作用</w:t>
      </w:r>
      <w:r>
        <w:rPr>
          <w:rFonts w:hint="eastAsia" w:ascii="仿宋_GB2312" w:hAnsi="仿宋_GB2312" w:eastAsia="仿宋_GB2312" w:cs="仿宋_GB2312"/>
          <w:color w:val="auto"/>
          <w:sz w:val="32"/>
          <w:szCs w:val="32"/>
          <w:lang w:val="en-US" w:eastAsia="zh-CN"/>
        </w:rPr>
        <w:t>进，近3年我校共青团员积极向党组织递交入党申请书人数近5000人。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lang w:val="en-US" w:eastAsia="zh-CN"/>
        </w:rPr>
        <w:t>党的创新理论学习</w:t>
      </w:r>
      <w:r>
        <w:rPr>
          <w:rFonts w:hint="eastAsia" w:ascii="仿宋_GB2312" w:hAnsi="仿宋_GB2312" w:eastAsia="仿宋_GB2312" w:cs="仿宋_GB2312"/>
          <w:color w:val="auto"/>
          <w:sz w:val="32"/>
          <w:szCs w:val="32"/>
          <w:lang w:eastAsia="zh-CN"/>
        </w:rPr>
        <w:t>学生宣讲团选拔培训</w:t>
      </w:r>
      <w:r>
        <w:rPr>
          <w:rFonts w:hint="eastAsia" w:ascii="仿宋_GB2312" w:hAnsi="仿宋_GB2312" w:eastAsia="仿宋_GB2312" w:cs="仿宋_GB2312"/>
          <w:color w:val="auto"/>
          <w:sz w:val="32"/>
          <w:szCs w:val="32"/>
          <w:lang w:val="en-US" w:eastAsia="zh-CN"/>
        </w:rPr>
        <w:t>宣讲</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近年以来，</w:t>
      </w:r>
      <w:r>
        <w:rPr>
          <w:rFonts w:hint="eastAsia" w:ascii="仿宋_GB2312" w:hAnsi="仿宋_GB2312" w:eastAsia="仿宋_GB2312" w:cs="仿宋_GB2312"/>
          <w:color w:val="auto"/>
          <w:sz w:val="32"/>
          <w:szCs w:val="32"/>
        </w:rPr>
        <w:t>宣讲团成员</w:t>
      </w:r>
      <w:r>
        <w:rPr>
          <w:rFonts w:hint="eastAsia" w:ascii="仿宋_GB2312" w:hAnsi="仿宋_GB2312" w:eastAsia="仿宋_GB2312" w:cs="仿宋_GB2312"/>
          <w:color w:val="auto"/>
          <w:sz w:val="32"/>
          <w:szCs w:val="32"/>
          <w:lang w:val="en-US" w:eastAsia="zh-CN"/>
        </w:rPr>
        <w:t>对党的十九大、党的十九届六中全会、七一重要讲话精神、共青团成立100周年重要讲话精神、党的二十大精神等，对学校全体学生全员全覆盖宣讲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发出“好声音”、讲出“真感情”，让党</w:t>
      </w:r>
      <w:r>
        <w:rPr>
          <w:rFonts w:hint="eastAsia" w:ascii="仿宋_GB2312" w:hAnsi="仿宋_GB2312" w:eastAsia="仿宋_GB2312" w:cs="仿宋_GB2312"/>
          <w:color w:val="auto"/>
          <w:kern w:val="0"/>
          <w:sz w:val="32"/>
          <w:szCs w:val="32"/>
          <w:lang w:val="en-US" w:eastAsia="zh-CN"/>
        </w:rPr>
        <w:t>的创新理论</w:t>
      </w:r>
      <w:r>
        <w:rPr>
          <w:rFonts w:hint="eastAsia" w:ascii="仿宋_GB2312" w:hAnsi="仿宋_GB2312" w:eastAsia="仿宋_GB2312" w:cs="仿宋_GB2312"/>
          <w:color w:val="auto"/>
          <w:kern w:val="0"/>
          <w:sz w:val="32"/>
          <w:szCs w:val="32"/>
        </w:rPr>
        <w:t>走进每一个团支</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kern w:val="0"/>
          <w:sz w:val="32"/>
          <w:szCs w:val="32"/>
        </w:rPr>
        <w:t>有效推进主题教育不断入心入脑，走深走实。</w:t>
      </w:r>
      <w:r>
        <w:rPr>
          <w:rFonts w:hint="eastAsia" w:ascii="仿宋_GB2312" w:hAnsi="仿宋_GB2312" w:eastAsia="仿宋_GB2312" w:cs="仿宋_GB2312"/>
          <w:color w:val="auto"/>
          <w:sz w:val="32"/>
          <w:szCs w:val="32"/>
          <w:lang w:val="en-US" w:eastAsia="zh-CN"/>
        </w:rPr>
        <w:t>宣讲团近三年连续在暑期“三下乡”社会实践活动中深入少数民族地区的中小学、社区等地面向当地群众开展党的政策理论宣讲会，效果较好，让党的创新理论“飞入寻常百姓家”，今年的宣讲会活动</w:t>
      </w:r>
      <w:r>
        <w:rPr>
          <w:rFonts w:hint="eastAsia" w:ascii="仿宋_GB2312" w:hAnsi="仿宋_GB2312" w:eastAsia="仿宋_GB2312" w:cs="仿宋_GB2312"/>
          <w:color w:val="auto"/>
          <w:sz w:val="32"/>
          <w:szCs w:val="32"/>
        </w:rPr>
        <w:t>新闻</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学习强国平台上被选用发布。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2.以</w:t>
      </w:r>
      <w:r>
        <w:rPr>
          <w:rFonts w:hint="eastAsia" w:ascii="仿宋_GB2312" w:hAnsi="仿宋_GB2312" w:eastAsia="仿宋_GB2312" w:cs="仿宋_GB2312"/>
          <w:color w:val="auto"/>
          <w:sz w:val="32"/>
          <w:szCs w:val="32"/>
        </w:rPr>
        <w:t>“万名团干上讲台，当好思想引领员”行动</w:t>
      </w:r>
      <w:r>
        <w:rPr>
          <w:rFonts w:hint="eastAsia" w:ascii="仿宋_GB2312" w:hAnsi="仿宋_GB2312" w:eastAsia="仿宋_GB2312" w:cs="仿宋_GB2312"/>
          <w:color w:val="auto"/>
          <w:sz w:val="32"/>
          <w:szCs w:val="32"/>
          <w:lang w:val="en-US" w:eastAsia="zh-CN"/>
        </w:rPr>
        <w:t>专项为抓手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“微团课”大赛</w:t>
      </w:r>
      <w:r>
        <w:rPr>
          <w:rFonts w:hint="eastAsia" w:ascii="仿宋_GB2312" w:hAnsi="仿宋_GB2312" w:eastAsia="仿宋_GB2312" w:cs="仿宋_GB2312"/>
          <w:color w:val="auto"/>
          <w:sz w:val="32"/>
          <w:szCs w:val="32"/>
          <w:lang w:val="en-US" w:eastAsia="zh-CN"/>
        </w:rPr>
        <w:t>，全校各级</w:t>
      </w:r>
      <w:r>
        <w:rPr>
          <w:rFonts w:hint="eastAsia" w:ascii="仿宋_GB2312" w:hAnsi="仿宋_GB2312" w:eastAsia="仿宋_GB2312" w:cs="仿宋_GB2312"/>
          <w:color w:val="auto"/>
          <w:sz w:val="32"/>
          <w:szCs w:val="32"/>
        </w:rPr>
        <w:t>团支部的团支书</w:t>
      </w:r>
      <w:r>
        <w:rPr>
          <w:rFonts w:hint="eastAsia" w:ascii="仿宋_GB2312" w:hAnsi="仿宋_GB2312" w:eastAsia="仿宋_GB2312" w:cs="仿宋_GB2312"/>
          <w:color w:val="auto"/>
          <w:sz w:val="32"/>
          <w:szCs w:val="32"/>
          <w:lang w:val="en-US" w:eastAsia="zh-CN"/>
        </w:rPr>
        <w:t>全覆盖</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highlight w:val="none"/>
          <w:lang w:val="en-US" w:eastAsia="zh-CN"/>
        </w:rPr>
        <w:t>以赛促学、以赛促练，进一步</w:t>
      </w:r>
      <w:r>
        <w:rPr>
          <w:rFonts w:hint="eastAsia" w:ascii="仿宋_GB2312" w:hAnsi="仿宋_GB2312" w:eastAsia="仿宋_GB2312" w:cs="仿宋_GB2312"/>
          <w:color w:val="auto"/>
          <w:sz w:val="32"/>
          <w:szCs w:val="32"/>
          <w:highlight w:val="none"/>
          <w:lang w:val="zh-TW" w:eastAsia="zh-TW"/>
        </w:rPr>
        <w:t>加强基层团干部政治素养和理论知识水平，不断提高团干部的政治判断力、政治领悟力、政治执行力</w:t>
      </w:r>
      <w:r>
        <w:rPr>
          <w:rFonts w:hint="eastAsia" w:ascii="仿宋_GB2312" w:hAnsi="仿宋_GB2312" w:eastAsia="仿宋_GB2312" w:cs="仿宋_GB2312"/>
          <w:color w:val="auto"/>
          <w:sz w:val="32"/>
          <w:szCs w:val="32"/>
          <w:highlight w:val="none"/>
          <w:lang w:val="zh-TW"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持续推进“班团一体化”组织建设，以习近平总书记对青年学生寄语、给青年学生回信、《习近平与大学生朋友们》等为主要学习内容，聚焦“关键少数”和普通学生“绝大多数”，持续推行“团学骨干带头学”“先进典型示范学”“团学组织引领学”的三学模式。例如：2022年“青年大学习”网上主题团课共31期，全校全年累计参学人数近50万人次，平均每期1.6万人次，参学率连续三年在全省本科院校排名前列。</w:t>
      </w:r>
    </w:p>
    <w:p>
      <w:pPr>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赓续红色血脉，传承奋斗精神</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深入推进习近平新时代中国特色社会主义思想“铸魂工程”</w:t>
      </w:r>
      <w:r>
        <w:rPr>
          <w:rFonts w:hint="eastAsia" w:ascii="仿宋_GB2312" w:hAnsi="仿宋_GB2312" w:eastAsia="仿宋_GB2312" w:cs="仿宋_GB2312"/>
          <w:color w:val="auto"/>
          <w:sz w:val="32"/>
          <w:szCs w:val="32"/>
          <w:lang w:eastAsia="zh-CN"/>
        </w:rPr>
        <w:t>。围绕主题教育开展“学习二十大 永远跟党走 奋进新征程”主题开展系列活动，</w:t>
      </w:r>
      <w:r>
        <w:rPr>
          <w:rFonts w:hint="eastAsia" w:ascii="仿宋_GB2312" w:hAnsi="仿宋_GB2312" w:eastAsia="仿宋_GB2312" w:cs="仿宋_GB2312"/>
          <w:color w:val="auto"/>
          <w:sz w:val="32"/>
          <w:szCs w:val="32"/>
          <w:lang w:val="en-US" w:eastAsia="zh-CN"/>
        </w:rPr>
        <w:t>大力弘扬吃苦耐劳、自力更生、艰苦奋斗的精神，教育引导广大青年团员青年继承光荣传统、肩负强国使命，用青春汗水书写新时代新征程奋斗篇章。近年来持续开展“奋斗的青春”演讲比赛、“榜样青年说”分享会、“奋斗的青春”话剧团课展演、“奋斗的丰碑”寻访体验</w:t>
      </w:r>
      <w:r>
        <w:rPr>
          <w:rFonts w:hint="eastAsia" w:ascii="仿宋_GB2312" w:hAnsi="仿宋_GB2312" w:eastAsia="仿宋_GB2312" w:cs="仿宋_GB2312"/>
          <w:color w:val="auto"/>
          <w:sz w:val="32"/>
          <w:szCs w:val="32"/>
        </w:rPr>
        <w:t>、“奋斗的底色”艺术展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“奋斗的故事”演讲比赛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党团知识竞赛等活动，激励青年学子勤奋学习、团结奋进，深化对新时代党的创新理论的理解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进一步夯实了主题教育成果。</w:t>
      </w:r>
      <w:r>
        <w:rPr>
          <w:rFonts w:hint="eastAsia" w:ascii="仿宋_GB2312" w:hAnsi="仿宋_GB2312" w:eastAsia="仿宋_GB2312" w:cs="仿宋_GB2312"/>
          <w:color w:val="auto"/>
          <w:sz w:val="32"/>
          <w:szCs w:val="32"/>
          <w:highlight w:val="none"/>
          <w:lang w:val="en-US" w:eastAsia="zh-CN"/>
        </w:rPr>
        <w:t>以文艺+的方式，开展合唱比赛、五四表彰大会、</w:t>
      </w:r>
      <w:r>
        <w:rPr>
          <w:rFonts w:hint="eastAsia" w:ascii="仿宋_GB2312" w:hAnsi="仿宋_GB2312" w:eastAsia="仿宋_GB2312" w:cs="仿宋_GB2312"/>
          <w:color w:val="auto"/>
          <w:sz w:val="32"/>
          <w:szCs w:val="32"/>
          <w:highlight w:val="none"/>
        </w:rPr>
        <w:t>十佳</w:t>
      </w:r>
      <w:r>
        <w:rPr>
          <w:rFonts w:hint="eastAsia" w:ascii="仿宋_GB2312" w:hAnsi="仿宋_GB2312" w:eastAsia="仿宋_GB2312" w:cs="仿宋_GB2312"/>
          <w:color w:val="auto"/>
          <w:sz w:val="32"/>
          <w:szCs w:val="32"/>
          <w:highlight w:val="none"/>
          <w:lang w:val="en-US" w:eastAsia="zh-CN"/>
        </w:rPr>
        <w:t>系列比赛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学生社团风采展等比赛活动，凝聚青年奋进力量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坚定理想信念，激发师生爱党爱国热情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以文体+的方式，开展运动</w:t>
      </w:r>
      <w:r>
        <w:rPr>
          <w:rFonts w:hint="eastAsia" w:ascii="仿宋_GB2312" w:hAnsi="仿宋_GB2312" w:eastAsia="仿宋_GB2312" w:cs="仿宋_GB2312"/>
          <w:color w:val="auto"/>
          <w:sz w:val="32"/>
          <w:szCs w:val="32"/>
        </w:rPr>
        <w:t>打卡</w:t>
      </w:r>
      <w:r>
        <w:rPr>
          <w:rFonts w:hint="eastAsia" w:ascii="仿宋_GB2312" w:hAnsi="仿宋_GB2312" w:eastAsia="仿宋_GB2312" w:cs="仿宋_GB2312"/>
          <w:color w:val="auto"/>
          <w:sz w:val="32"/>
          <w:szCs w:val="32"/>
          <w:lang w:val="en-US" w:eastAsia="zh-CN"/>
        </w:rPr>
        <w:t>、体育</w:t>
      </w:r>
      <w:r>
        <w:rPr>
          <w:rFonts w:hint="eastAsia" w:ascii="仿宋_GB2312" w:hAnsi="仿宋_GB2312" w:eastAsia="仿宋_GB2312" w:cs="仿宋_GB2312"/>
          <w:color w:val="auto"/>
          <w:sz w:val="32"/>
          <w:szCs w:val="32"/>
        </w:rPr>
        <w:t>联赛</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引导</w:t>
      </w:r>
      <w:r>
        <w:rPr>
          <w:rFonts w:hint="eastAsia" w:ascii="仿宋_GB2312" w:hAnsi="仿宋_GB2312" w:eastAsia="仿宋_GB2312" w:cs="仿宋_GB2312"/>
          <w:color w:val="auto"/>
          <w:sz w:val="32"/>
          <w:szCs w:val="32"/>
          <w:lang w:val="en-US" w:eastAsia="zh-CN"/>
        </w:rPr>
        <w:t>同学们</w:t>
      </w:r>
      <w:r>
        <w:rPr>
          <w:rFonts w:hint="eastAsia" w:ascii="仿宋_GB2312" w:hAnsi="仿宋_GB2312" w:eastAsia="仿宋_GB2312" w:cs="仿宋_GB2312"/>
          <w:color w:val="auto"/>
          <w:sz w:val="32"/>
          <w:szCs w:val="32"/>
        </w:rPr>
        <w:t>“走下网络、走出宿舍、走向操场”，增强</w:t>
      </w:r>
      <w:r>
        <w:rPr>
          <w:rFonts w:hint="eastAsia" w:ascii="仿宋_GB2312" w:hAnsi="仿宋_GB2312" w:eastAsia="仿宋_GB2312" w:cs="仿宋_GB2312"/>
          <w:color w:val="auto"/>
          <w:sz w:val="32"/>
          <w:szCs w:val="32"/>
          <w:lang w:val="en-US" w:eastAsia="zh-CN"/>
        </w:rPr>
        <w:t>学生为</w:t>
      </w:r>
      <w:r>
        <w:rPr>
          <w:rFonts w:hint="eastAsia" w:ascii="仿宋_GB2312" w:hAnsi="仿宋_GB2312" w:eastAsia="仿宋_GB2312" w:cs="仿宋_GB2312"/>
          <w:color w:val="auto"/>
          <w:sz w:val="32"/>
          <w:szCs w:val="32"/>
        </w:rPr>
        <w:t>实现中华民族伟大复兴而努力的使命感和责任感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今年上述系列</w:t>
      </w:r>
      <w:r>
        <w:rPr>
          <w:rFonts w:hint="eastAsia" w:ascii="仿宋_GB2312" w:hAnsi="仿宋_GB2312" w:eastAsia="仿宋_GB2312" w:cs="仿宋_GB2312"/>
          <w:color w:val="auto"/>
          <w:sz w:val="32"/>
          <w:szCs w:val="32"/>
        </w:rPr>
        <w:t>活动新闻在学习强国平台上被选用发布。</w:t>
      </w:r>
      <w:r>
        <w:rPr>
          <w:rFonts w:hint="eastAsia" w:ascii="仿宋_GB2312" w:hAnsi="仿宋_GB2312" w:eastAsia="仿宋_GB2312" w:cs="仿宋_GB2312"/>
          <w:color w:val="auto"/>
          <w:sz w:val="32"/>
          <w:szCs w:val="32"/>
          <w:lang w:val="en-US" w:eastAsia="zh-CN"/>
        </w:rPr>
        <w:t>2023年在全国高校雷锋精神公益讲座、共青团中央“人人3小时”活动中均获得</w:t>
      </w:r>
      <w:r>
        <w:rPr>
          <w:rFonts w:hint="eastAsia" w:ascii="仿宋_GB2312" w:hAnsi="仿宋_GB2312" w:eastAsia="仿宋_GB2312" w:cs="仿宋_GB2312"/>
          <w:color w:val="auto"/>
          <w:sz w:val="32"/>
          <w:szCs w:val="32"/>
        </w:rPr>
        <w:t>最佳组织单位奖。</w:t>
      </w:r>
      <w:r>
        <w:rPr>
          <w:rFonts w:hint="eastAsia" w:ascii="仿宋_GB2312" w:hAnsi="仿宋_GB2312" w:eastAsia="仿宋_GB2312" w:cs="仿宋_GB2312"/>
          <w:color w:val="auto"/>
          <w:sz w:val="32"/>
          <w:szCs w:val="32"/>
          <w:lang w:val="en-US" w:eastAsia="zh-CN"/>
        </w:rPr>
        <w:t>我校师生在</w:t>
      </w:r>
      <w:r>
        <w:rPr>
          <w:rFonts w:hint="eastAsia" w:ascii="仿宋_GB2312" w:hAnsi="仿宋_GB2312" w:eastAsia="仿宋_GB2312" w:cs="仿宋_GB2312"/>
          <w:color w:val="auto"/>
          <w:sz w:val="32"/>
          <w:szCs w:val="32"/>
        </w:rPr>
        <w:t>“清澈的爱只为中国”看照片讲故事</w:t>
      </w:r>
      <w:r>
        <w:rPr>
          <w:rFonts w:hint="eastAsia" w:ascii="仿宋_GB2312" w:hAnsi="仿宋_GB2312" w:eastAsia="仿宋_GB2312" w:cs="仿宋_GB2312"/>
          <w:color w:val="auto"/>
          <w:sz w:val="32"/>
          <w:szCs w:val="32"/>
          <w:lang w:val="en-US" w:eastAsia="zh-CN"/>
        </w:rPr>
        <w:t>省级比赛中荣获“三等奖”，学校荣获“优秀组织奖”。</w:t>
      </w:r>
    </w:p>
    <w:p>
      <w:pPr>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深化实践育人成效，助力青年成长</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sz w:val="32"/>
          <w:szCs w:val="32"/>
          <w:lang w:val="en-US" w:eastAsia="zh-CN"/>
        </w:rPr>
        <w:t>深入推进全团深刻把握和践行习近平总书记关于实践育人的重要论述开展“逐梦工程”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为进一步做好我校青年学生就业创业观念的指导和引领，全覆盖各</w:t>
      </w:r>
      <w:r>
        <w:rPr>
          <w:rFonts w:hint="eastAsia" w:ascii="仿宋_GB2312" w:hAnsi="仿宋_GB2312" w:eastAsia="仿宋_GB2312" w:cs="仿宋_GB2312"/>
          <w:color w:val="auto"/>
          <w:kern w:val="0"/>
          <w:sz w:val="32"/>
          <w:szCs w:val="32"/>
          <w:lang w:val="en-US" w:eastAsia="zh-CN"/>
        </w:rPr>
        <w:t>团</w:t>
      </w:r>
      <w:r>
        <w:rPr>
          <w:rFonts w:hint="eastAsia" w:ascii="仿宋_GB2312" w:hAnsi="仿宋_GB2312" w:eastAsia="仿宋_GB2312" w:cs="仿宋_GB2312"/>
          <w:color w:val="auto"/>
          <w:kern w:val="0"/>
          <w:sz w:val="32"/>
          <w:szCs w:val="32"/>
        </w:rPr>
        <w:t>支部开展“树立正确就业观”主题团课，</w:t>
      </w:r>
      <w:r>
        <w:rPr>
          <w:rFonts w:hint="eastAsia" w:ascii="仿宋_GB2312" w:hAnsi="仿宋_GB2312" w:eastAsia="仿宋_GB2312" w:cs="仿宋_GB2312"/>
          <w:color w:val="auto"/>
          <w:kern w:val="0"/>
          <w:sz w:val="32"/>
          <w:szCs w:val="32"/>
          <w:lang w:val="en-US" w:eastAsia="zh-CN"/>
        </w:rPr>
        <w:t>近三年以来，与学校就业</w:t>
      </w:r>
      <w:r>
        <w:rPr>
          <w:rFonts w:hint="eastAsia" w:ascii="仿宋_GB2312" w:hAnsi="仿宋_GB2312" w:eastAsia="仿宋_GB2312" w:cs="仿宋_GB2312"/>
          <w:color w:val="auto"/>
          <w:kern w:val="0"/>
          <w:sz w:val="32"/>
          <w:szCs w:val="32"/>
        </w:rPr>
        <w:t>指导中心协同配合，邀请校内外专家</w:t>
      </w:r>
      <w:r>
        <w:rPr>
          <w:rFonts w:hint="eastAsia" w:ascii="仿宋_GB2312" w:hAnsi="仿宋_GB2312" w:eastAsia="仿宋_GB2312" w:cs="仿宋_GB2312"/>
          <w:color w:val="auto"/>
          <w:kern w:val="0"/>
          <w:sz w:val="32"/>
          <w:szCs w:val="32"/>
          <w:lang w:val="en-US" w:eastAsia="zh-CN"/>
        </w:rPr>
        <w:t>针对不同年级</w:t>
      </w:r>
      <w:r>
        <w:rPr>
          <w:rFonts w:hint="eastAsia" w:ascii="仿宋_GB2312" w:hAnsi="仿宋_GB2312" w:eastAsia="仿宋_GB2312" w:cs="仿宋_GB2312"/>
          <w:color w:val="auto"/>
          <w:kern w:val="0"/>
          <w:sz w:val="32"/>
          <w:szCs w:val="32"/>
        </w:rPr>
        <w:t>开展“就业引航行动”宣讲会</w:t>
      </w:r>
      <w:r>
        <w:rPr>
          <w:rFonts w:hint="eastAsia" w:ascii="仿宋_GB2312" w:hAnsi="仿宋_GB2312" w:eastAsia="仿宋_GB2312" w:cs="仿宋_GB2312"/>
          <w:color w:val="auto"/>
          <w:kern w:val="0"/>
          <w:sz w:val="32"/>
          <w:szCs w:val="32"/>
          <w:lang w:val="en-US" w:eastAsia="zh-CN"/>
        </w:rPr>
        <w:t>40余场次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组织开展云南共青团“百校千企万岗”春季双选会昆明城市学院专场招聘会</w:t>
      </w:r>
      <w:r>
        <w:rPr>
          <w:rFonts w:hint="eastAsia" w:ascii="仿宋_GB2312" w:hAnsi="仿宋_GB2312" w:eastAsia="仿宋_GB2312" w:cs="仿宋_GB2312"/>
          <w:color w:val="auto"/>
          <w:kern w:val="0"/>
          <w:sz w:val="32"/>
          <w:szCs w:val="32"/>
          <w:lang w:val="en-US" w:eastAsia="zh-CN"/>
        </w:rPr>
        <w:t>17场次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连续3年</w:t>
      </w:r>
      <w:r>
        <w:rPr>
          <w:rFonts w:hint="eastAsia" w:ascii="仿宋_GB2312" w:hAnsi="仿宋_GB2312" w:eastAsia="仿宋_GB2312" w:cs="仿宋_GB2312"/>
          <w:color w:val="auto"/>
          <w:kern w:val="0"/>
          <w:sz w:val="32"/>
          <w:szCs w:val="32"/>
        </w:rPr>
        <w:t>宣传</w:t>
      </w:r>
      <w:r>
        <w:rPr>
          <w:rFonts w:hint="eastAsia" w:ascii="仿宋_GB2312" w:hAnsi="仿宋_GB2312" w:eastAsia="仿宋_GB2312" w:cs="仿宋_GB2312"/>
          <w:color w:val="auto"/>
          <w:kern w:val="0"/>
          <w:sz w:val="32"/>
          <w:szCs w:val="32"/>
          <w:lang w:val="en-US" w:eastAsia="zh-CN"/>
        </w:rPr>
        <w:t>动员1700余</w:t>
      </w:r>
      <w:r>
        <w:rPr>
          <w:rFonts w:hint="eastAsia" w:ascii="仿宋_GB2312" w:hAnsi="仿宋_GB2312" w:eastAsia="仿宋_GB2312" w:cs="仿宋_GB2312"/>
          <w:color w:val="auto"/>
          <w:kern w:val="0"/>
          <w:sz w:val="32"/>
          <w:szCs w:val="32"/>
        </w:rPr>
        <w:t>名毕业生报名参加校内西部计划志愿者招募选拔，共有</w:t>
      </w:r>
      <w:r>
        <w:rPr>
          <w:rFonts w:hint="eastAsia" w:ascii="仿宋_GB2312" w:hAnsi="仿宋_GB2312" w:eastAsia="仿宋_GB2312" w:cs="仿宋_GB2312"/>
          <w:color w:val="auto"/>
          <w:kern w:val="0"/>
          <w:sz w:val="32"/>
          <w:szCs w:val="32"/>
          <w:lang w:val="en-US" w:eastAsia="zh-CN"/>
        </w:rPr>
        <w:t>100余</w:t>
      </w:r>
      <w:r>
        <w:rPr>
          <w:rFonts w:hint="eastAsia" w:ascii="仿宋_GB2312" w:hAnsi="仿宋_GB2312" w:eastAsia="仿宋_GB2312" w:cs="仿宋_GB2312"/>
          <w:color w:val="auto"/>
          <w:kern w:val="0"/>
          <w:sz w:val="32"/>
          <w:szCs w:val="32"/>
        </w:rPr>
        <w:t>名青年学子奔赴新疆、贵州等基层一线去工作；在团团微就业工作中，由团支部推荐，每名团干部重点帮扶3名低收入家庭学生，</w:t>
      </w:r>
      <w:r>
        <w:rPr>
          <w:rFonts w:hint="eastAsia" w:ascii="仿宋_GB2312" w:hAnsi="仿宋_GB2312" w:eastAsia="仿宋_GB2312" w:cs="仿宋_GB2312"/>
          <w:color w:val="auto"/>
          <w:kern w:val="0"/>
          <w:sz w:val="32"/>
          <w:szCs w:val="32"/>
          <w:lang w:val="en-US" w:eastAsia="zh-CN"/>
        </w:rPr>
        <w:t>连续3年</w:t>
      </w:r>
      <w:r>
        <w:rPr>
          <w:rFonts w:hint="eastAsia" w:ascii="仿宋_GB2312" w:hAnsi="仿宋_GB2312" w:eastAsia="仿宋_GB2312" w:cs="仿宋_GB2312"/>
          <w:color w:val="auto"/>
          <w:kern w:val="0"/>
          <w:sz w:val="32"/>
          <w:szCs w:val="32"/>
        </w:rPr>
        <w:t>帮扶成功率为100%。</w:t>
      </w:r>
      <w:r>
        <w:rPr>
          <w:rFonts w:hint="eastAsia" w:ascii="仿宋_GB2312" w:hAnsi="仿宋_GB2312" w:eastAsia="仿宋_GB2312" w:cs="仿宋_GB2312"/>
          <w:color w:val="auto"/>
          <w:kern w:val="0"/>
          <w:sz w:val="32"/>
          <w:szCs w:val="32"/>
          <w:lang w:val="en-US" w:eastAsia="zh-CN"/>
        </w:rPr>
        <w:t>在每年的暑期</w:t>
      </w:r>
      <w:r>
        <w:rPr>
          <w:rFonts w:hint="eastAsia" w:ascii="仿宋_GB2312" w:hAnsi="仿宋_GB2312" w:eastAsia="仿宋_GB2312" w:cs="仿宋_GB2312"/>
          <w:color w:val="auto"/>
          <w:kern w:val="0"/>
          <w:sz w:val="32"/>
          <w:szCs w:val="32"/>
        </w:rPr>
        <w:t>“三下乡”、“返家乡”等社会实践活动</w:t>
      </w:r>
      <w:r>
        <w:rPr>
          <w:rFonts w:hint="eastAsia" w:ascii="仿宋_GB2312" w:hAnsi="仿宋_GB2312" w:eastAsia="仿宋_GB2312" w:cs="仿宋_GB2312"/>
          <w:color w:val="auto"/>
          <w:kern w:val="0"/>
          <w:sz w:val="32"/>
          <w:szCs w:val="32"/>
          <w:lang w:val="en-US" w:eastAsia="zh-CN"/>
        </w:rPr>
        <w:t>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在校学生全覆盖积极参与暑期社会实践，</w:t>
      </w:r>
      <w:r>
        <w:rPr>
          <w:rFonts w:hint="eastAsia" w:ascii="仿宋_GB2312" w:hAnsi="仿宋_GB2312" w:eastAsia="仿宋_GB2312" w:cs="仿宋_GB2312"/>
          <w:color w:val="auto"/>
          <w:kern w:val="0"/>
          <w:sz w:val="32"/>
          <w:szCs w:val="32"/>
          <w:highlight w:val="none"/>
          <w:lang w:val="en-US" w:eastAsia="zh-CN"/>
        </w:rPr>
        <w:t>引领</w:t>
      </w:r>
      <w:r>
        <w:rPr>
          <w:rFonts w:hint="eastAsia" w:ascii="仿宋_GB2312" w:hAnsi="仿宋_GB2312" w:eastAsia="仿宋_GB2312" w:cs="仿宋_GB2312"/>
          <w:color w:val="auto"/>
          <w:sz w:val="32"/>
          <w:szCs w:val="32"/>
          <w:lang w:val="en-US" w:eastAsia="zh-CN"/>
        </w:rPr>
        <w:t>全校学生</w:t>
      </w:r>
      <w:r>
        <w:rPr>
          <w:rFonts w:hint="eastAsia" w:ascii="仿宋_GB2312" w:hAnsi="仿宋_GB2312" w:eastAsia="仿宋_GB2312" w:cs="仿宋_GB2312"/>
          <w:color w:val="auto"/>
          <w:kern w:val="0"/>
          <w:sz w:val="32"/>
          <w:szCs w:val="32"/>
        </w:rPr>
        <w:t>在实践大课堂中接受教育、接受锻炼、增长才干，</w:t>
      </w:r>
      <w:r>
        <w:rPr>
          <w:rFonts w:hint="eastAsia" w:ascii="仿宋_GB2312" w:hAnsi="仿宋_GB2312" w:eastAsia="仿宋_GB2312" w:cs="仿宋_GB2312"/>
          <w:color w:val="auto"/>
          <w:kern w:val="0"/>
          <w:sz w:val="32"/>
          <w:szCs w:val="32"/>
          <w:highlight w:val="none"/>
          <w:lang w:val="en-US" w:eastAsia="zh-CN"/>
        </w:rPr>
        <w:t>2022年暑期</w:t>
      </w:r>
      <w:r>
        <w:rPr>
          <w:rFonts w:hint="eastAsia" w:ascii="仿宋_GB2312" w:hAnsi="仿宋_GB2312" w:eastAsia="仿宋_GB2312" w:cs="仿宋_GB2312"/>
          <w:color w:val="auto"/>
          <w:sz w:val="32"/>
          <w:szCs w:val="32"/>
          <w:highlight w:val="none"/>
          <w:lang w:val="en-US" w:eastAsia="zh-CN"/>
        </w:rPr>
        <w:t>两支实践队荣获省级“优秀团队”、一支课题</w:t>
      </w:r>
      <w:r>
        <w:rPr>
          <w:rFonts w:hint="eastAsia" w:ascii="仿宋_GB2312" w:hAnsi="仿宋_GB2312" w:eastAsia="仿宋_GB2312" w:cs="仿宋_GB2312"/>
          <w:color w:val="auto"/>
          <w:kern w:val="0"/>
          <w:sz w:val="32"/>
          <w:szCs w:val="32"/>
          <w:highlight w:val="none"/>
        </w:rPr>
        <w:t>研究团队</w:t>
      </w:r>
      <w:r>
        <w:rPr>
          <w:rFonts w:hint="eastAsia" w:ascii="仿宋_GB2312" w:hAnsi="仿宋_GB2312" w:eastAsia="仿宋_GB2312" w:cs="仿宋_GB2312"/>
          <w:color w:val="auto"/>
          <w:kern w:val="0"/>
          <w:sz w:val="32"/>
          <w:szCs w:val="32"/>
          <w:highlight w:val="none"/>
          <w:lang w:val="en-US" w:eastAsia="zh-CN"/>
        </w:rPr>
        <w:t>入选并结题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多名学生受当地团组织的表扬和肯定；2023年暑期</w:t>
      </w:r>
      <w:r>
        <w:rPr>
          <w:rFonts w:hint="eastAsia" w:ascii="仿宋_GB2312" w:hAnsi="仿宋_GB2312" w:eastAsia="仿宋_GB2312" w:cs="仿宋_GB2312"/>
          <w:color w:val="auto"/>
          <w:kern w:val="0"/>
          <w:sz w:val="32"/>
          <w:szCs w:val="32"/>
        </w:rPr>
        <w:t>共组建8支实践团，49支实践分队</w:t>
      </w:r>
      <w:r>
        <w:rPr>
          <w:rFonts w:hint="eastAsia" w:ascii="仿宋_GB2312" w:hAnsi="仿宋_GB2312" w:eastAsia="仿宋_GB2312" w:cs="仿宋_GB2312"/>
          <w:color w:val="auto"/>
          <w:kern w:val="0"/>
          <w:sz w:val="32"/>
          <w:szCs w:val="32"/>
          <w:lang w:val="en-US" w:eastAsia="zh-CN"/>
        </w:rPr>
        <w:t>开展实践活动，</w:t>
      </w:r>
      <w:r>
        <w:rPr>
          <w:rFonts w:hint="eastAsia" w:ascii="仿宋_GB2312" w:hAnsi="仿宋_GB2312" w:eastAsia="仿宋_GB2312" w:cs="仿宋_GB2312"/>
          <w:color w:val="auto"/>
          <w:kern w:val="0"/>
          <w:sz w:val="32"/>
          <w:szCs w:val="32"/>
        </w:rPr>
        <w:t>截至目前</w:t>
      </w:r>
      <w:r>
        <w:rPr>
          <w:rFonts w:hint="eastAsia" w:ascii="仿宋_GB2312" w:hAnsi="仿宋_GB2312" w:eastAsia="仿宋_GB2312" w:cs="仿宋_GB2312"/>
          <w:color w:val="auto"/>
          <w:kern w:val="0"/>
          <w:sz w:val="32"/>
          <w:szCs w:val="32"/>
          <w:lang w:val="en-US" w:eastAsia="zh-CN"/>
        </w:rPr>
        <w:t>8支实践队</w:t>
      </w:r>
      <w:r>
        <w:rPr>
          <w:rFonts w:hint="eastAsia" w:ascii="仿宋_GB2312" w:hAnsi="仿宋_GB2312" w:eastAsia="仿宋_GB2312" w:cs="仿宋_GB2312"/>
          <w:color w:val="auto"/>
          <w:kern w:val="0"/>
          <w:sz w:val="32"/>
          <w:szCs w:val="32"/>
        </w:rPr>
        <w:t>入选国家级</w:t>
      </w:r>
      <w:r>
        <w:rPr>
          <w:rFonts w:hint="eastAsia" w:ascii="仿宋_GB2312" w:hAnsi="仿宋_GB2312" w:eastAsia="仿宋_GB2312" w:cs="仿宋_GB2312"/>
          <w:color w:val="auto"/>
          <w:kern w:val="0"/>
          <w:sz w:val="32"/>
          <w:szCs w:val="32"/>
          <w:lang w:val="en-US" w:eastAsia="zh-CN"/>
        </w:rPr>
        <w:t>重点团队</w:t>
      </w:r>
      <w:r>
        <w:rPr>
          <w:rFonts w:hint="eastAsia" w:ascii="仿宋_GB2312" w:hAnsi="仿宋_GB2312" w:eastAsia="仿宋_GB2312" w:cs="仿宋_GB2312"/>
          <w:color w:val="auto"/>
          <w:kern w:val="0"/>
          <w:sz w:val="32"/>
          <w:szCs w:val="32"/>
        </w:rPr>
        <w:t>，13支</w:t>
      </w:r>
      <w:r>
        <w:rPr>
          <w:rFonts w:hint="eastAsia" w:ascii="仿宋_GB2312" w:hAnsi="仿宋_GB2312" w:eastAsia="仿宋_GB2312" w:cs="仿宋_GB2312"/>
          <w:color w:val="auto"/>
          <w:kern w:val="0"/>
          <w:sz w:val="32"/>
          <w:szCs w:val="32"/>
          <w:lang w:val="en-US" w:eastAsia="zh-CN"/>
        </w:rPr>
        <w:t>入选</w:t>
      </w:r>
      <w:r>
        <w:rPr>
          <w:rFonts w:hint="eastAsia" w:ascii="仿宋_GB2312" w:hAnsi="仿宋_GB2312" w:eastAsia="仿宋_GB2312" w:cs="仿宋_GB2312"/>
          <w:color w:val="auto"/>
          <w:kern w:val="0"/>
          <w:sz w:val="32"/>
          <w:szCs w:val="32"/>
        </w:rPr>
        <w:t>省级</w:t>
      </w:r>
      <w:r>
        <w:rPr>
          <w:rFonts w:hint="eastAsia" w:ascii="仿宋_GB2312" w:hAnsi="仿宋_GB2312" w:eastAsia="仿宋_GB2312" w:cs="仿宋_GB2312"/>
          <w:color w:val="auto"/>
          <w:kern w:val="0"/>
          <w:sz w:val="32"/>
          <w:szCs w:val="32"/>
          <w:lang w:val="en-US" w:eastAsia="zh-CN"/>
        </w:rPr>
        <w:t>重点团队</w:t>
      </w:r>
      <w:r>
        <w:rPr>
          <w:rFonts w:hint="eastAsia" w:ascii="仿宋_GB2312" w:hAnsi="仿宋_GB2312" w:eastAsia="仿宋_GB2312" w:cs="仿宋_GB2312"/>
          <w:color w:val="auto"/>
          <w:kern w:val="0"/>
          <w:sz w:val="32"/>
          <w:szCs w:val="32"/>
        </w:rPr>
        <w:t>，入选团队数量在全省高校中排名</w:t>
      </w:r>
      <w:r>
        <w:rPr>
          <w:rFonts w:hint="eastAsia" w:ascii="仿宋_GB2312" w:hAnsi="仿宋_GB2312" w:eastAsia="仿宋_GB2312" w:cs="仿宋_GB2312"/>
          <w:color w:val="auto"/>
          <w:sz w:val="32"/>
          <w:szCs w:val="32"/>
        </w:rPr>
        <w:t>前列</w:t>
      </w:r>
      <w:r>
        <w:rPr>
          <w:rFonts w:hint="eastAsia" w:ascii="仿宋_GB2312" w:hAnsi="仿宋_GB2312" w:eastAsia="仿宋_GB2312" w:cs="仿宋_GB2312"/>
          <w:color w:val="auto"/>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（四）打造学科竞赛平台，提升双创能力</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深入推进习近平总书记对人才培养的重要论述实施“扬帆工程”</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围绕深入实施科教兴国战略、人才强国战略、创新驱动发展战略，</w:t>
      </w:r>
      <w:r>
        <w:rPr>
          <w:rFonts w:hint="eastAsia" w:ascii="仿宋_GB2312" w:hAnsi="仿宋_GB2312" w:eastAsia="仿宋_GB2312" w:cs="仿宋_GB2312"/>
          <w:color w:val="auto"/>
          <w:kern w:val="0"/>
          <w:sz w:val="32"/>
          <w:szCs w:val="32"/>
          <w:lang w:val="en-US" w:eastAsia="zh-CN"/>
        </w:rPr>
        <w:t>为</w:t>
      </w:r>
      <w:r>
        <w:rPr>
          <w:rFonts w:hint="eastAsia" w:ascii="仿宋_GB2312" w:hAnsi="仿宋_GB2312" w:eastAsia="仿宋_GB2312" w:cs="仿宋_GB2312"/>
          <w:color w:val="auto"/>
          <w:kern w:val="0"/>
          <w:sz w:val="32"/>
          <w:szCs w:val="32"/>
        </w:rPr>
        <w:t>激发我校广大青年学子勤奋学习、大胆实践、勇于创新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例如：每年定期</w:t>
      </w:r>
      <w:r>
        <w:rPr>
          <w:rFonts w:hint="eastAsia" w:ascii="仿宋_GB2312" w:hAnsi="仿宋_GB2312" w:eastAsia="仿宋_GB2312" w:cs="仿宋_GB2312"/>
          <w:color w:val="auto"/>
          <w:kern w:val="0"/>
          <w:sz w:val="32"/>
          <w:szCs w:val="32"/>
        </w:rPr>
        <w:t>举行我校</w:t>
      </w:r>
      <w:r>
        <w:rPr>
          <w:rFonts w:hint="eastAsia" w:ascii="仿宋_GB2312" w:hAnsi="仿宋_GB2312" w:eastAsia="仿宋_GB2312" w:cs="仿宋_GB2312"/>
          <w:color w:val="auto"/>
          <w:kern w:val="0"/>
          <w:sz w:val="32"/>
          <w:szCs w:val="32"/>
          <w:lang w:val="en-US" w:eastAsia="zh-CN"/>
        </w:rPr>
        <w:t>学生</w:t>
      </w:r>
      <w:r>
        <w:rPr>
          <w:rFonts w:hint="eastAsia" w:ascii="仿宋_GB2312" w:hAnsi="仿宋_GB2312" w:eastAsia="仿宋_GB2312" w:cs="仿宋_GB2312"/>
          <w:color w:val="auto"/>
          <w:kern w:val="0"/>
          <w:sz w:val="32"/>
          <w:szCs w:val="32"/>
        </w:rPr>
        <w:t>课外学术科技节启动仪式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分别对互联网+、</w:t>
      </w:r>
      <w:r>
        <w:rPr>
          <w:rFonts w:hint="eastAsia" w:ascii="仿宋_GB2312" w:hAnsi="仿宋_GB2312" w:eastAsia="仿宋_GB2312" w:cs="仿宋_GB2312"/>
          <w:color w:val="auto"/>
          <w:kern w:val="0"/>
          <w:sz w:val="32"/>
          <w:szCs w:val="32"/>
        </w:rPr>
        <w:t>“挑战杯”</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竞赛</w:t>
      </w:r>
      <w:r>
        <w:rPr>
          <w:rFonts w:hint="eastAsia" w:ascii="仿宋_GB2312" w:hAnsi="仿宋_GB2312" w:eastAsia="仿宋_GB2312" w:cs="仿宋_GB2312"/>
          <w:color w:val="auto"/>
          <w:kern w:val="0"/>
          <w:sz w:val="32"/>
          <w:szCs w:val="32"/>
          <w:lang w:val="en-US" w:eastAsia="zh-CN"/>
        </w:rPr>
        <w:t>开展</w:t>
      </w:r>
      <w:r>
        <w:rPr>
          <w:rFonts w:hint="eastAsia" w:ascii="仿宋_GB2312" w:hAnsi="仿宋_GB2312" w:eastAsia="仿宋_GB2312" w:cs="仿宋_GB2312"/>
          <w:color w:val="auto"/>
          <w:kern w:val="0"/>
          <w:sz w:val="32"/>
          <w:szCs w:val="32"/>
        </w:rPr>
        <w:t>培训，不断提升同学们的创新精神和实践能力，形成了“赛前广泛动员、精心选拔；赛中名师指导、重点培育；赛后项目跟踪、持续拔高”的赛事培育模式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近年来参与学生数量和获奖情况逐年递增</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其中，2023年在“互联网+”省级大赛中荣获金奖5项，省级“挑战杯”大赛中荣获</w:t>
      </w:r>
      <w:r>
        <w:rPr>
          <w:rFonts w:hint="eastAsia" w:ascii="仿宋_GB2312" w:hAnsi="仿宋_GB2312" w:eastAsia="仿宋_GB2312" w:cs="仿宋_GB2312"/>
          <w:color w:val="auto"/>
          <w:kern w:val="0"/>
          <w:sz w:val="32"/>
          <w:szCs w:val="32"/>
        </w:rPr>
        <w:t>1个特等奖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4个一等奖</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创历史最好成绩，学校荣获大赛优秀组织奖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特等奖作品正在进行国赛评比阶段</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持续</w:t>
      </w:r>
      <w:r>
        <w:rPr>
          <w:rFonts w:hint="eastAsia" w:ascii="仿宋_GB2312" w:hAnsi="仿宋_GB2312" w:eastAsia="仿宋_GB2312" w:cs="仿宋_GB2312"/>
          <w:color w:val="auto"/>
          <w:kern w:val="0"/>
          <w:sz w:val="32"/>
          <w:szCs w:val="32"/>
        </w:rPr>
        <w:t>发挥实践</w:t>
      </w:r>
      <w:r>
        <w:rPr>
          <w:rFonts w:hint="eastAsia" w:ascii="仿宋_GB2312" w:hAnsi="仿宋_GB2312" w:eastAsia="仿宋_GB2312" w:cs="仿宋_GB2312"/>
          <w:color w:val="auto"/>
          <w:kern w:val="0"/>
          <w:sz w:val="32"/>
          <w:szCs w:val="32"/>
          <w:lang w:val="en-US" w:eastAsia="zh-CN"/>
        </w:rPr>
        <w:t>育人</w:t>
      </w:r>
      <w:r>
        <w:rPr>
          <w:rFonts w:hint="eastAsia" w:ascii="仿宋_GB2312" w:hAnsi="仿宋_GB2312" w:eastAsia="仿宋_GB2312" w:cs="仿宋_GB2312"/>
          <w:color w:val="auto"/>
          <w:kern w:val="0"/>
          <w:sz w:val="32"/>
          <w:szCs w:val="32"/>
        </w:rPr>
        <w:t>作用，组织引导学生</w:t>
      </w:r>
      <w:r>
        <w:rPr>
          <w:rFonts w:hint="eastAsia" w:ascii="仿宋_GB2312" w:hAnsi="仿宋_GB2312" w:eastAsia="仿宋_GB2312" w:cs="仿宋_GB2312"/>
          <w:color w:val="auto"/>
          <w:kern w:val="0"/>
          <w:sz w:val="32"/>
          <w:szCs w:val="32"/>
          <w:lang w:val="en-US" w:eastAsia="zh-CN"/>
        </w:rPr>
        <w:t>积极参加</w:t>
      </w:r>
      <w:r>
        <w:rPr>
          <w:rFonts w:hint="eastAsia" w:ascii="仿宋_GB2312" w:hAnsi="仿宋_GB2312" w:eastAsia="仿宋_GB2312" w:cs="仿宋_GB2312"/>
          <w:color w:val="auto"/>
          <w:kern w:val="0"/>
          <w:sz w:val="32"/>
          <w:szCs w:val="32"/>
        </w:rPr>
        <w:t>挑战杯红色专项、全国模拟政协大赛、切实提升学生</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创新实践能力。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（五）开展青春强基行动，凝聚青年服务大局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深入推进团组织规范建设，凝聚团结奋斗力量为目标的</w:t>
      </w:r>
      <w:r>
        <w:rPr>
          <w:rFonts w:hint="eastAsia" w:ascii="仿宋_GB2312" w:hAnsi="仿宋_GB2312" w:eastAsia="仿宋_GB2312" w:cs="仿宋_GB2312"/>
          <w:color w:val="auto"/>
          <w:sz w:val="32"/>
          <w:szCs w:val="32"/>
        </w:rPr>
        <w:t>“强基工程”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为贯彻团中央全面从严治团要求,健全和规范团的组织生活,加强团员思想政治教育和自我教育,强化团员意识,提升基层团组织凝聚力和战斗力</w:t>
      </w:r>
      <w:r>
        <w:rPr>
          <w:rFonts w:hint="eastAsia" w:ascii="仿宋_GB2312" w:hAnsi="仿宋_GB2312" w:eastAsia="仿宋_GB2312" w:cs="仿宋_GB2312"/>
          <w:color w:val="auto"/>
          <w:kern w:val="0"/>
          <w:sz w:val="32"/>
          <w:szCs w:val="32"/>
          <w:lang w:val="en-US" w:eastAsia="zh-CN"/>
        </w:rPr>
        <w:t>，将“三会两制一课”、主题团日等作为开展思想政治引领工作的基本载体，采取专题学习、培</w:t>
      </w:r>
      <w:r>
        <w:rPr>
          <w:rFonts w:hint="eastAsia" w:ascii="仿宋_GB2312" w:hAnsi="仿宋_GB2312" w:eastAsia="仿宋_GB2312" w:cs="仿宋_GB2312"/>
          <w:color w:val="auto"/>
          <w:kern w:val="0"/>
          <w:sz w:val="32"/>
          <w:szCs w:val="32"/>
          <w:lang w:val="en-US" w:eastAsia="zh-CN"/>
        </w:rPr>
        <w:t>训和理论与实践相结合等方式，不断强化党、团相衔接培养链条思想政治引领</w:t>
      </w:r>
      <w:bookmarkStart w:id="0" w:name="_GoBack"/>
      <w:bookmarkEnd w:id="0"/>
      <w:r>
        <w:rPr>
          <w:rFonts w:hint="eastAsia" w:ascii="仿宋_GB2312" w:hAnsi="仿宋_GB2312" w:eastAsia="仿宋_GB2312" w:cs="仿宋_GB2312"/>
          <w:color w:val="auto"/>
          <w:kern w:val="0"/>
          <w:sz w:val="32"/>
          <w:szCs w:val="32"/>
          <w:lang w:val="en-US" w:eastAsia="zh-CN"/>
        </w:rPr>
        <w:t>工作功能。各级团学组织、学生社团同步行动，充分发挥团属阵地作用，依托组织体系实现思想政治教育引领全覆盖。例如：我校每年举办的“青马工程”培训班由短期培养模式更换为贯穿学年培养模式；邀请校内外专家开展主题讲座，持续推动党史学习、教育、宣传走深走实；完善“青年师生讲师团”，打造青年理论武装的轻骑兵，持续提升学生宣讲团的学宣贯能力，走进各学院团支部、各级学生组织中进行宣讲，不断丰富广大青年理论知识、提升思想觉悟水平，始终把青年凝聚在党的理想信念的旗帜之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昆明城市学院</w:t>
      </w:r>
      <w:r>
        <w:rPr>
          <w:rFonts w:hint="eastAsia" w:ascii="仿宋_GB2312" w:hAnsi="仿宋_GB2312" w:eastAsia="仿宋_GB2312" w:cs="仿宋_GB2312"/>
          <w:color w:val="auto"/>
          <w:kern w:val="0"/>
          <w:sz w:val="32"/>
          <w:szCs w:val="32"/>
        </w:rPr>
        <w:t>团委在共青团云南省委和学校党委的领导下，聚焦青年思想政治引领和实践育人等工作，加强基层团组织建设，</w:t>
      </w:r>
      <w:r>
        <w:rPr>
          <w:rFonts w:hint="eastAsia" w:ascii="仿宋_GB2312" w:hAnsi="仿宋_GB2312" w:eastAsia="仿宋_GB2312" w:cs="仿宋_GB2312"/>
          <w:color w:val="auto"/>
          <w:kern w:val="0"/>
          <w:sz w:val="32"/>
          <w:szCs w:val="32"/>
          <w:lang w:val="en-US" w:eastAsia="zh-CN"/>
        </w:rPr>
        <w:t>着力在补短板、强弱项、固底板、扬优势上下功夫，用党的科学理论武装青年，用党的初心使命感召青年，唱响“党的光辉照边疆，云岭青年心向党”的青春强音，努力建设对党忠诚、贴近青年、运行高效、动员有力的昆明城市学院共青团，团结带领全校广大团员青年为推动实施“3815”战略发展目标，谱写中国式现代化云南篇章贡献青春力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共青团昆明城市学院委员会</w:t>
      </w:r>
    </w:p>
    <w:p>
      <w:pPr>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2023年7月26日</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黑体-简">
    <w:altName w:val="黑体"/>
    <w:panose1 w:val="00000000000000000000"/>
    <w:charset w:val="86"/>
    <w:family w:val="auto"/>
    <w:pitch w:val="default"/>
    <w:sig w:usb0="00000000" w:usb1="00000000" w:usb2="00000000" w:usb3="00000000" w:csb0="0016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9C59"/>
    <w:multiLevelType w:val="singleLevel"/>
    <w:tmpl w:val="22109C59"/>
    <w:lvl w:ilvl="0" w:tentative="0">
      <w:start w:val="1"/>
      <w:numFmt w:val="chineseCounting"/>
      <w:suff w:val="nothing"/>
      <w:lvlText w:val="（%1）"/>
      <w:lvlJc w:val="left"/>
      <w:rPr>
        <w:rFonts w:hint="eastAsia"/>
      </w:rPr>
    </w:lvl>
  </w:abstractNum>
  <w:abstractNum w:abstractNumId="1">
    <w:nsid w:val="4FF42D7A"/>
    <w:multiLevelType w:val="singleLevel"/>
    <w:tmpl w:val="4FF42D7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YWRlM2IwZTFjZDk5YjdhMzc4NTliM2M1NzQ3NWIifQ=="/>
  </w:docVars>
  <w:rsids>
    <w:rsidRoot w:val="0008373E"/>
    <w:rsid w:val="0008373E"/>
    <w:rsid w:val="00185E75"/>
    <w:rsid w:val="002D214B"/>
    <w:rsid w:val="004B5BCA"/>
    <w:rsid w:val="0052474B"/>
    <w:rsid w:val="005F0E97"/>
    <w:rsid w:val="006B57F8"/>
    <w:rsid w:val="008B3867"/>
    <w:rsid w:val="008B515D"/>
    <w:rsid w:val="00AC4D52"/>
    <w:rsid w:val="00D6286C"/>
    <w:rsid w:val="00E665EF"/>
    <w:rsid w:val="104E0972"/>
    <w:rsid w:val="12CD19DB"/>
    <w:rsid w:val="19871367"/>
    <w:rsid w:val="24A64A64"/>
    <w:rsid w:val="336F4708"/>
    <w:rsid w:val="36E25B12"/>
    <w:rsid w:val="39E2303B"/>
    <w:rsid w:val="3D514678"/>
    <w:rsid w:val="5DEC5D29"/>
    <w:rsid w:val="72327DD9"/>
    <w:rsid w:val="7D90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120" w:line="360" w:lineRule="auto"/>
      <w:jc w:val="left"/>
      <w:outlineLvl w:val="1"/>
    </w:pPr>
    <w:rPr>
      <w:rFonts w:ascii="DejaVu Sans" w:hAnsi="DejaVu Sans" w:eastAsia="黑体-简" w:cs="Times New Roman"/>
      <w:kern w:val="0"/>
      <w:sz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Normal (Web)"/>
    <w:basedOn w:val="1"/>
    <w:uiPriority w:val="0"/>
    <w:pPr>
      <w:spacing w:beforeAutospacing="1" w:afterAutospacing="1"/>
      <w:jc w:val="left"/>
    </w:pPr>
    <w:rPr>
      <w:rFonts w:cs="Times New Roman"/>
      <w:kern w:val="0"/>
      <w:sz w:val="24"/>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3167</Words>
  <Characters>3231</Characters>
  <Lines>21</Lines>
  <Paragraphs>6</Paragraphs>
  <TotalTime>27</TotalTime>
  <ScaleCrop>false</ScaleCrop>
  <LinksUpToDate>false</LinksUpToDate>
  <CharactersWithSpaces>3235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2023-07-25T07:45:00Z</dcterms:created>
  <dc:creator>Administrator</dc:creator>
  <cp:lastModifiedBy>Administrator</cp:lastModifiedBy>
  <dcterms:modified xsi:type="dcterms:W3CDTF">2023-07-27T08:48:53Z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1A5DDB29D4794B06A4B70D8AD0585CA3</vt:lpwstr>
  </property>
</Properties>
</file>