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40F4" w14:textId="77777777" w:rsidR="00FC4A41" w:rsidRDefault="00FC4A41" w:rsidP="00FC4A41">
      <w:pPr>
        <w:spacing w:line="288" w:lineRule="auto"/>
        <w:jc w:val="center"/>
        <w:rPr>
          <w:rFonts w:ascii="方正小标宋简体" w:eastAsia="方正小标宋简体" w:hAnsi="方正小标宋简体"/>
          <w:w w:val="95"/>
          <w:sz w:val="36"/>
        </w:rPr>
      </w:pPr>
      <w:r>
        <w:rPr>
          <w:rFonts w:ascii="方正小标宋简体" w:eastAsia="方正小标宋简体" w:hAnsi="方正小标宋简体" w:hint="eastAsia"/>
          <w:w w:val="95"/>
          <w:sz w:val="36"/>
        </w:rPr>
        <w:t>昆明城市学院家庭经济困难学生认定办法（试行）</w:t>
      </w:r>
    </w:p>
    <w:p w14:paraId="6A469E6A" w14:textId="77777777" w:rsidR="00FC4A41" w:rsidRDefault="00FC4A41" w:rsidP="00FC4A41">
      <w:pPr>
        <w:spacing w:line="288" w:lineRule="auto"/>
        <w:ind w:firstLine="480"/>
        <w:rPr>
          <w:sz w:val="24"/>
        </w:rPr>
      </w:pPr>
    </w:p>
    <w:p w14:paraId="3238372E" w14:textId="77777777" w:rsidR="00FC4A41" w:rsidRDefault="00FC4A41" w:rsidP="00FC4A41">
      <w:pPr>
        <w:spacing w:line="300" w:lineRule="auto"/>
        <w:ind w:firstLine="480"/>
        <w:rPr>
          <w:rFonts w:ascii="宋体" w:hAnsi="宋体"/>
          <w:sz w:val="23"/>
          <w:szCs w:val="21"/>
        </w:rPr>
      </w:pPr>
      <w:r w:rsidRPr="003D5724">
        <w:rPr>
          <w:rFonts w:ascii="宋体" w:hAnsi="宋体" w:hint="eastAsia"/>
          <w:sz w:val="23"/>
          <w:szCs w:val="21"/>
        </w:rPr>
        <w:t>为做好家庭经济困难学生资助工作，全面落实家庭经济困难学生资助政策，实现精准资助，</w:t>
      </w:r>
      <w:r>
        <w:rPr>
          <w:rFonts w:ascii="宋体" w:hAnsi="宋体" w:hint="eastAsia"/>
          <w:sz w:val="23"/>
          <w:szCs w:val="21"/>
        </w:rPr>
        <w:t>根据</w:t>
      </w:r>
      <w:r w:rsidRPr="00201AFE">
        <w:rPr>
          <w:rFonts w:ascii="宋体" w:hAnsi="宋体" w:hint="eastAsia"/>
          <w:sz w:val="23"/>
          <w:szCs w:val="21"/>
        </w:rPr>
        <w:t>《教育部等六部门关于做好家庭经济困难学生认定工作的指导意见》（教财〔2018〕16号）</w:t>
      </w:r>
      <w:r>
        <w:rPr>
          <w:rFonts w:ascii="宋体" w:hAnsi="宋体" w:hint="eastAsia"/>
          <w:sz w:val="23"/>
          <w:szCs w:val="21"/>
        </w:rPr>
        <w:t>以及《</w:t>
      </w:r>
      <w:r w:rsidRPr="00201AFE">
        <w:rPr>
          <w:rFonts w:ascii="宋体" w:hAnsi="宋体" w:hint="eastAsia"/>
          <w:sz w:val="23"/>
          <w:szCs w:val="21"/>
        </w:rPr>
        <w:t>云南省家庭经济困难学生认定办法</w:t>
      </w:r>
      <w:r>
        <w:rPr>
          <w:rFonts w:ascii="宋体" w:hAnsi="宋体" w:hint="eastAsia"/>
          <w:sz w:val="23"/>
          <w:szCs w:val="21"/>
        </w:rPr>
        <w:t>》（2</w:t>
      </w:r>
      <w:r>
        <w:rPr>
          <w:rFonts w:ascii="宋体" w:hAnsi="宋体"/>
          <w:sz w:val="23"/>
          <w:szCs w:val="21"/>
        </w:rPr>
        <w:t>019</w:t>
      </w:r>
      <w:r>
        <w:rPr>
          <w:rFonts w:ascii="宋体" w:hAnsi="宋体" w:hint="eastAsia"/>
          <w:sz w:val="23"/>
          <w:szCs w:val="21"/>
        </w:rPr>
        <w:t>年9月）有关精神，特制定本办法。</w:t>
      </w:r>
    </w:p>
    <w:p w14:paraId="31A99E0D" w14:textId="77777777" w:rsidR="00FC4A41" w:rsidRDefault="00FC4A41" w:rsidP="00FC4A41">
      <w:pPr>
        <w:spacing w:line="300" w:lineRule="auto"/>
        <w:ind w:firstLineChars="250" w:firstLine="577"/>
        <w:rPr>
          <w:rFonts w:ascii="宋体" w:hAnsi="宋体"/>
          <w:sz w:val="23"/>
          <w:szCs w:val="21"/>
        </w:rPr>
      </w:pPr>
      <w:r>
        <w:rPr>
          <w:rFonts w:ascii="宋体" w:hAnsi="宋体" w:hint="eastAsia"/>
          <w:b/>
          <w:sz w:val="23"/>
          <w:szCs w:val="21"/>
        </w:rPr>
        <w:t>第一条</w:t>
      </w:r>
      <w:r>
        <w:rPr>
          <w:rFonts w:ascii="宋体" w:hAnsi="宋体" w:hint="eastAsia"/>
          <w:sz w:val="23"/>
          <w:szCs w:val="21"/>
        </w:rPr>
        <w:t xml:space="preserve">  </w:t>
      </w:r>
      <w:r>
        <w:rPr>
          <w:rFonts w:ascii="宋体" w:hAnsi="宋体" w:hint="eastAsia"/>
          <w:b/>
          <w:sz w:val="23"/>
          <w:szCs w:val="21"/>
        </w:rPr>
        <w:t>认定范围</w:t>
      </w:r>
      <w:r>
        <w:rPr>
          <w:rFonts w:ascii="宋体" w:hAnsi="宋体" w:hint="eastAsia"/>
          <w:sz w:val="23"/>
          <w:szCs w:val="21"/>
        </w:rPr>
        <w:t xml:space="preserve"> </w:t>
      </w:r>
    </w:p>
    <w:p w14:paraId="5321375B" w14:textId="77777777" w:rsidR="00FC4A41" w:rsidRDefault="00FC4A41" w:rsidP="00FC4A41">
      <w:pPr>
        <w:spacing w:line="300" w:lineRule="auto"/>
        <w:ind w:firstLine="480"/>
        <w:rPr>
          <w:rFonts w:ascii="宋体" w:hAnsi="宋体"/>
          <w:sz w:val="23"/>
          <w:szCs w:val="21"/>
        </w:rPr>
      </w:pPr>
      <w:r>
        <w:rPr>
          <w:rFonts w:ascii="宋体" w:hAnsi="宋体" w:hint="eastAsia"/>
          <w:sz w:val="23"/>
          <w:szCs w:val="21"/>
        </w:rPr>
        <w:t xml:space="preserve">（一）本办法所指学生是指我校根据国家有关规定，纳入招生计划，并正式注册、实施高等学历教育的全日制在校学生。 </w:t>
      </w:r>
    </w:p>
    <w:p w14:paraId="3C5587B5" w14:textId="77777777" w:rsidR="00FC4A41" w:rsidRDefault="00FC4A41" w:rsidP="00FC4A41">
      <w:pPr>
        <w:spacing w:line="300" w:lineRule="auto"/>
        <w:ind w:firstLine="480"/>
        <w:rPr>
          <w:rFonts w:ascii="宋体" w:hAnsi="宋体"/>
          <w:sz w:val="23"/>
          <w:szCs w:val="21"/>
        </w:rPr>
      </w:pPr>
      <w:r>
        <w:rPr>
          <w:rFonts w:ascii="宋体" w:hAnsi="宋体" w:hint="eastAsia"/>
          <w:sz w:val="23"/>
          <w:szCs w:val="21"/>
        </w:rPr>
        <w:t>（二）</w:t>
      </w:r>
      <w:r w:rsidRPr="00A3472A">
        <w:rPr>
          <w:rFonts w:ascii="宋体" w:hAnsi="宋体" w:hint="eastAsia"/>
          <w:sz w:val="23"/>
          <w:szCs w:val="21"/>
        </w:rPr>
        <w:t>本办法所称的家庭经济困难学生是指本人及其家庭的经济能力难以满足在校期间学习、生活基本支出的学生。</w:t>
      </w:r>
    </w:p>
    <w:p w14:paraId="384408F1" w14:textId="77777777" w:rsidR="00FC4A41" w:rsidRDefault="00FC4A41" w:rsidP="00FC4A41">
      <w:pPr>
        <w:spacing w:line="300" w:lineRule="auto"/>
        <w:ind w:leftChars="228" w:left="479"/>
        <w:rPr>
          <w:rFonts w:ascii="宋体" w:hAnsi="宋体"/>
          <w:sz w:val="23"/>
          <w:szCs w:val="21"/>
        </w:rPr>
      </w:pPr>
      <w:r>
        <w:rPr>
          <w:rFonts w:ascii="宋体" w:hAnsi="宋体" w:hint="eastAsia"/>
          <w:b/>
          <w:sz w:val="23"/>
          <w:szCs w:val="21"/>
        </w:rPr>
        <w:t>第二条</w:t>
      </w:r>
      <w:r>
        <w:rPr>
          <w:rFonts w:ascii="宋体" w:hAnsi="宋体" w:hint="eastAsia"/>
          <w:sz w:val="23"/>
          <w:szCs w:val="21"/>
        </w:rPr>
        <w:t xml:space="preserve">  </w:t>
      </w:r>
      <w:r>
        <w:rPr>
          <w:rFonts w:ascii="宋体" w:hAnsi="宋体" w:hint="eastAsia"/>
          <w:b/>
          <w:sz w:val="23"/>
          <w:szCs w:val="21"/>
        </w:rPr>
        <w:t>认定原则</w:t>
      </w:r>
    </w:p>
    <w:p w14:paraId="2517C564" w14:textId="77777777" w:rsidR="00FC4A41" w:rsidRDefault="00FC4A41" w:rsidP="00FC4A41">
      <w:pPr>
        <w:spacing w:line="300" w:lineRule="auto"/>
        <w:ind w:firstLineChars="200" w:firstLine="460"/>
        <w:rPr>
          <w:rFonts w:ascii="宋体" w:hAnsi="宋体"/>
          <w:sz w:val="23"/>
          <w:szCs w:val="21"/>
        </w:rPr>
      </w:pPr>
      <w:r w:rsidRPr="00A60333">
        <w:rPr>
          <w:rFonts w:ascii="宋体" w:hAnsi="宋体" w:hint="eastAsia"/>
          <w:sz w:val="23"/>
          <w:szCs w:val="21"/>
        </w:rPr>
        <w:t>家庭经济困难学生认定工作每学年进行一次，每学期要按照家庭经济困难学生实际情况进行动态调整。</w:t>
      </w:r>
    </w:p>
    <w:p w14:paraId="1BFC5DE1" w14:textId="77777777" w:rsidR="00FC4A41" w:rsidRDefault="00FC4A41" w:rsidP="00FC4A41">
      <w:pPr>
        <w:spacing w:line="300" w:lineRule="auto"/>
        <w:ind w:firstLineChars="200" w:firstLine="460"/>
        <w:rPr>
          <w:rFonts w:ascii="宋体" w:hAnsi="宋体"/>
          <w:sz w:val="23"/>
          <w:szCs w:val="21"/>
        </w:rPr>
      </w:pPr>
      <w:r w:rsidRPr="00A3472A">
        <w:rPr>
          <w:rFonts w:ascii="宋体" w:hAnsi="宋体" w:hint="eastAsia"/>
          <w:sz w:val="23"/>
          <w:szCs w:val="21"/>
        </w:rPr>
        <w:t>家庭经济困难学生认定坚持“自愿申请、客观公正、统一规范、公开透明、保护隐私”的原则。</w:t>
      </w:r>
    </w:p>
    <w:p w14:paraId="3BAA3E54" w14:textId="77777777" w:rsidR="00FC4A41" w:rsidRDefault="00FC4A41" w:rsidP="00FC4A41">
      <w:pPr>
        <w:spacing w:line="300" w:lineRule="auto"/>
        <w:ind w:firstLineChars="200" w:firstLine="460"/>
        <w:rPr>
          <w:rFonts w:ascii="宋体" w:hAnsi="宋体"/>
          <w:sz w:val="23"/>
          <w:szCs w:val="21"/>
        </w:rPr>
      </w:pPr>
      <w:r w:rsidRPr="00A3472A">
        <w:rPr>
          <w:rFonts w:ascii="宋体" w:hAnsi="宋体" w:hint="eastAsia"/>
          <w:sz w:val="23"/>
          <w:szCs w:val="21"/>
        </w:rPr>
        <w:t>家庭经济困难学生认定结果，作为学校贯彻落实政府各项资助政策和实施学校资助措施的主要参考因素。</w:t>
      </w:r>
    </w:p>
    <w:p w14:paraId="0D260232" w14:textId="77777777" w:rsidR="00FC4A41" w:rsidRDefault="00FC4A41" w:rsidP="00FC4A41">
      <w:pPr>
        <w:spacing w:line="288" w:lineRule="auto"/>
        <w:ind w:leftChars="228" w:left="479"/>
        <w:rPr>
          <w:rFonts w:ascii="宋体" w:hAnsi="宋体"/>
          <w:sz w:val="23"/>
          <w:szCs w:val="21"/>
        </w:rPr>
      </w:pPr>
      <w:r>
        <w:rPr>
          <w:rFonts w:ascii="宋体" w:hAnsi="宋体" w:hint="eastAsia"/>
          <w:b/>
          <w:sz w:val="23"/>
          <w:szCs w:val="21"/>
        </w:rPr>
        <w:t>第三条</w:t>
      </w:r>
      <w:r>
        <w:rPr>
          <w:rFonts w:ascii="宋体" w:hAnsi="宋体" w:hint="eastAsia"/>
          <w:sz w:val="23"/>
          <w:szCs w:val="21"/>
        </w:rPr>
        <w:t xml:space="preserve">  </w:t>
      </w:r>
      <w:r>
        <w:rPr>
          <w:rFonts w:ascii="宋体" w:hAnsi="宋体" w:hint="eastAsia"/>
          <w:b/>
          <w:sz w:val="23"/>
          <w:szCs w:val="21"/>
        </w:rPr>
        <w:t>认定依据和等级</w:t>
      </w:r>
    </w:p>
    <w:p w14:paraId="062EFE4D" w14:textId="77777777" w:rsidR="00FC4A41" w:rsidRPr="00B9143B" w:rsidRDefault="00FC4A41" w:rsidP="00FC4A41">
      <w:pPr>
        <w:spacing w:line="288" w:lineRule="auto"/>
        <w:ind w:firstLineChars="200" w:firstLine="462"/>
        <w:rPr>
          <w:rFonts w:ascii="宋体" w:hAnsi="宋体"/>
          <w:b/>
          <w:bCs/>
          <w:sz w:val="23"/>
          <w:szCs w:val="21"/>
        </w:rPr>
      </w:pPr>
      <w:r w:rsidRPr="00B9143B">
        <w:rPr>
          <w:rFonts w:ascii="宋体" w:hAnsi="宋体" w:hint="eastAsia"/>
          <w:b/>
          <w:bCs/>
          <w:sz w:val="23"/>
          <w:szCs w:val="21"/>
        </w:rPr>
        <w:t>家庭经济困难学生认定依据：</w:t>
      </w:r>
    </w:p>
    <w:p w14:paraId="53DE840C"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（一）家庭经济因素。主要包括家庭收入、财产、债务等情况。</w:t>
      </w:r>
    </w:p>
    <w:p w14:paraId="1A7CA36B" w14:textId="4AEC628E"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（二）特殊群体因素。主要指是否属于</w:t>
      </w:r>
      <w:bookmarkStart w:id="0" w:name="_Hlk77584320"/>
      <w:bookmarkStart w:id="1" w:name="_Hlk145078194"/>
      <w:r>
        <w:rPr>
          <w:rFonts w:ascii="宋体" w:hAnsi="宋体" w:hint="eastAsia"/>
          <w:sz w:val="23"/>
          <w:szCs w:val="21"/>
        </w:rPr>
        <w:t>脱贫</w:t>
      </w:r>
      <w:r w:rsidR="00B57776">
        <w:rPr>
          <w:rFonts w:ascii="宋体" w:hAnsi="宋体" w:hint="eastAsia"/>
          <w:sz w:val="23"/>
          <w:szCs w:val="21"/>
        </w:rPr>
        <w:t>不稳定、边缘易致贫、因病因灾因意外事故等刚性支出较大或收入大幅缩减导致基本生活出现严重困难等“三类”农村低收入家庭学生，最低生活保障家庭学生，特困救助供养学生，家庭经济困难</w:t>
      </w:r>
      <w:r w:rsidR="0072255B">
        <w:rPr>
          <w:rFonts w:ascii="宋体" w:hAnsi="宋体" w:hint="eastAsia"/>
          <w:sz w:val="23"/>
          <w:szCs w:val="21"/>
        </w:rPr>
        <w:t>残疾学生，孤儿、事实无人抚养儿童，脱贫家庭学生，低保边缘人口</w:t>
      </w:r>
      <w:bookmarkEnd w:id="1"/>
      <w:r w:rsidR="0072255B">
        <w:rPr>
          <w:rFonts w:ascii="宋体" w:hAnsi="宋体" w:hint="eastAsia"/>
          <w:sz w:val="23"/>
          <w:szCs w:val="21"/>
        </w:rPr>
        <w:t>等</w:t>
      </w:r>
      <w:bookmarkEnd w:id="0"/>
      <w:r w:rsidRPr="00B9143B">
        <w:rPr>
          <w:rFonts w:ascii="宋体" w:hAnsi="宋体" w:hint="eastAsia"/>
          <w:sz w:val="23"/>
          <w:szCs w:val="21"/>
        </w:rPr>
        <w:t>情况。</w:t>
      </w:r>
    </w:p>
    <w:p w14:paraId="3A95F84B"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（三）地区经济社会发展水平因素。主要指校园地、生源地经济发展水平、城乡居民最低生活保障标准，学校收费标准等情况。</w:t>
      </w:r>
    </w:p>
    <w:p w14:paraId="26632678"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（四）突发状况因素。主要指学生本人或学生家庭（成员）遭受重大自然灾害、重大疾病、重大突发意外事件等。</w:t>
      </w:r>
    </w:p>
    <w:p w14:paraId="44C79F89"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（五）学生消费因素。主要指学生消费的金额、结构等是否合理。</w:t>
      </w:r>
    </w:p>
    <w:p w14:paraId="394031B9"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（六）其它影响家庭经济状况的有关因素。主要包括家庭负担、学生本人身体状况、劳动力及职业状况等。</w:t>
      </w:r>
    </w:p>
    <w:p w14:paraId="6EC04FB6" w14:textId="77777777" w:rsidR="00FC4A41" w:rsidRPr="00B9143B" w:rsidRDefault="00FC4A41" w:rsidP="00FC4A41">
      <w:pPr>
        <w:spacing w:line="288" w:lineRule="auto"/>
        <w:ind w:firstLineChars="200" w:firstLine="462"/>
        <w:rPr>
          <w:rFonts w:ascii="宋体" w:hAnsi="宋体"/>
          <w:b/>
          <w:bCs/>
          <w:sz w:val="23"/>
          <w:szCs w:val="21"/>
        </w:rPr>
      </w:pPr>
      <w:r w:rsidRPr="00B9143B">
        <w:rPr>
          <w:rFonts w:ascii="宋体" w:hAnsi="宋体" w:hint="eastAsia"/>
          <w:b/>
          <w:bCs/>
          <w:sz w:val="23"/>
          <w:szCs w:val="21"/>
        </w:rPr>
        <w:t>家庭经济困难学生认定等级：</w:t>
      </w:r>
    </w:p>
    <w:p w14:paraId="62BEDA39"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根据家庭经济困难学生困难程度，设置特殊困难、困难、一般困难3级。</w:t>
      </w:r>
    </w:p>
    <w:p w14:paraId="4EC6A621"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特殊困难，指学生本人及家庭不能提供绝大部分基本生活和学习所需费用。</w:t>
      </w:r>
    </w:p>
    <w:p w14:paraId="35E02FA2" w14:textId="77777777" w:rsidR="00FC4A41" w:rsidRPr="00B9143B"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t>困难，指学生本人及家庭仅能提供小部分基本生活和学习所需费用。</w:t>
      </w:r>
    </w:p>
    <w:p w14:paraId="7490260D" w14:textId="77777777" w:rsidR="00FC4A41" w:rsidRDefault="00FC4A41" w:rsidP="00FC4A41">
      <w:pPr>
        <w:spacing w:line="288" w:lineRule="auto"/>
        <w:ind w:firstLineChars="200" w:firstLine="460"/>
        <w:rPr>
          <w:rFonts w:ascii="宋体" w:hAnsi="宋体"/>
          <w:sz w:val="23"/>
          <w:szCs w:val="21"/>
        </w:rPr>
      </w:pPr>
      <w:r w:rsidRPr="00B9143B">
        <w:rPr>
          <w:rFonts w:ascii="宋体" w:hAnsi="宋体" w:hint="eastAsia"/>
          <w:sz w:val="23"/>
          <w:szCs w:val="21"/>
        </w:rPr>
        <w:lastRenderedPageBreak/>
        <w:t>一般困难，指学生本人及家庭尚不能完全提供基本生活和学习所需费用。</w:t>
      </w:r>
    </w:p>
    <w:p w14:paraId="5910B682" w14:textId="77777777" w:rsidR="00FC4A41" w:rsidRDefault="00FC4A41" w:rsidP="00FC4A41">
      <w:pPr>
        <w:spacing w:line="288" w:lineRule="auto"/>
        <w:ind w:firstLineChars="200" w:firstLine="462"/>
        <w:rPr>
          <w:rFonts w:ascii="宋体" w:hAnsi="宋体"/>
          <w:sz w:val="23"/>
          <w:szCs w:val="21"/>
        </w:rPr>
      </w:pPr>
      <w:r>
        <w:rPr>
          <w:rFonts w:ascii="宋体" w:hAnsi="宋体" w:hint="eastAsia"/>
          <w:b/>
          <w:sz w:val="23"/>
          <w:szCs w:val="21"/>
        </w:rPr>
        <w:t>第四条</w:t>
      </w:r>
      <w:r>
        <w:rPr>
          <w:rFonts w:ascii="宋体" w:hAnsi="宋体" w:hint="eastAsia"/>
          <w:sz w:val="23"/>
          <w:szCs w:val="21"/>
        </w:rPr>
        <w:t xml:space="preserve">  </w:t>
      </w:r>
      <w:r>
        <w:rPr>
          <w:rFonts w:ascii="宋体" w:hAnsi="宋体" w:hint="eastAsia"/>
          <w:b/>
          <w:sz w:val="23"/>
          <w:szCs w:val="21"/>
        </w:rPr>
        <w:t>认定工作机构和职责</w:t>
      </w:r>
    </w:p>
    <w:p w14:paraId="713687BE"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学校建立四级资助认定工作机制，即：</w:t>
      </w:r>
    </w:p>
    <w:p w14:paraId="54028127"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（一）</w:t>
      </w:r>
      <w:r w:rsidRPr="00A3472A">
        <w:rPr>
          <w:rFonts w:ascii="宋体" w:hAnsi="宋体" w:hint="eastAsia"/>
          <w:sz w:val="23"/>
          <w:szCs w:val="21"/>
        </w:rPr>
        <w:t>以校领导为组长的家庭经济困难学生认定领导小组，全面领导和监督家庭经济困难学生认定工作。</w:t>
      </w:r>
    </w:p>
    <w:p w14:paraId="7F219C31" w14:textId="77777777" w:rsidR="00FC4A41" w:rsidRDefault="00FC4A41" w:rsidP="00FC4A41">
      <w:pPr>
        <w:spacing w:line="288" w:lineRule="auto"/>
        <w:ind w:firstLineChars="200" w:firstLine="460"/>
        <w:rPr>
          <w:rFonts w:ascii="宋体" w:hAnsi="宋体"/>
          <w:sz w:val="23"/>
          <w:szCs w:val="21"/>
        </w:rPr>
      </w:pPr>
      <w:r w:rsidRPr="00A3472A">
        <w:rPr>
          <w:rFonts w:ascii="宋体" w:hAnsi="宋体" w:hint="eastAsia"/>
          <w:sz w:val="23"/>
          <w:szCs w:val="21"/>
        </w:rPr>
        <w:t>（二）学校学生资助管理部门负责组织、管理全校的家庭经济困难学生认定工作。</w:t>
      </w:r>
    </w:p>
    <w:p w14:paraId="4771FAA3"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（三）</w:t>
      </w:r>
      <w:r w:rsidRPr="001350BA">
        <w:rPr>
          <w:rFonts w:ascii="宋体" w:hAnsi="宋体" w:hint="eastAsia"/>
          <w:sz w:val="23"/>
          <w:szCs w:val="21"/>
        </w:rPr>
        <w:t>各二级学院成立本学院学生资助工作组。工作组由各二级学院主管学生工作的党总支书记（副书记）担任组长，</w:t>
      </w:r>
      <w:r>
        <w:rPr>
          <w:rFonts w:ascii="宋体" w:hAnsi="宋体" w:hint="eastAsia"/>
          <w:sz w:val="23"/>
          <w:szCs w:val="21"/>
        </w:rPr>
        <w:t>由</w:t>
      </w:r>
      <w:r w:rsidRPr="001350BA">
        <w:rPr>
          <w:rFonts w:ascii="宋体" w:hAnsi="宋体" w:hint="eastAsia"/>
          <w:sz w:val="23"/>
          <w:szCs w:val="21"/>
        </w:rPr>
        <w:t>团总支书记、专职辅导员</w:t>
      </w:r>
      <w:r>
        <w:rPr>
          <w:rFonts w:ascii="宋体" w:hAnsi="宋体" w:hint="eastAsia"/>
          <w:sz w:val="23"/>
          <w:szCs w:val="21"/>
        </w:rPr>
        <w:t>等相关人员组成</w:t>
      </w:r>
      <w:r w:rsidRPr="001350BA">
        <w:rPr>
          <w:rFonts w:ascii="宋体" w:hAnsi="宋体" w:hint="eastAsia"/>
          <w:sz w:val="23"/>
          <w:szCs w:val="21"/>
        </w:rPr>
        <w:t>，负责本学院家庭经济困难学生认定工作的宣传、组织和审核等。</w:t>
      </w:r>
    </w:p>
    <w:p w14:paraId="7AA91C59"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（四）</w:t>
      </w:r>
      <w:r w:rsidRPr="001350BA">
        <w:rPr>
          <w:rFonts w:ascii="宋体" w:hAnsi="宋体" w:hint="eastAsia"/>
          <w:sz w:val="23"/>
          <w:szCs w:val="21"/>
        </w:rPr>
        <w:t>年级（或专业、班级）认定评议小组负责民主评议工作。以年级（或专业、班级）为单位，成立以学生辅导员任组长，学生代表担任成员的认定评议小组，学生代表人数视年级（专业、班级）人数合理配置，应具有广泛的代表性，一般不少于年级（专业、班级）总人数的10%，且成员由学生投票推选产生，构成须为单数。认定评议小组成立后，其成员名单应在本年级（或专业、班级）范围内公示。</w:t>
      </w:r>
    </w:p>
    <w:p w14:paraId="44B17A11" w14:textId="77777777" w:rsidR="00FC4A41" w:rsidRDefault="00FC4A41" w:rsidP="00FC4A41">
      <w:pPr>
        <w:spacing w:line="288" w:lineRule="auto"/>
        <w:ind w:firstLineChars="200" w:firstLine="462"/>
        <w:rPr>
          <w:rFonts w:ascii="宋体" w:hAnsi="宋体"/>
          <w:sz w:val="23"/>
          <w:szCs w:val="21"/>
        </w:rPr>
      </w:pPr>
      <w:r>
        <w:rPr>
          <w:rFonts w:ascii="宋体" w:hAnsi="宋体" w:hint="eastAsia"/>
          <w:b/>
          <w:sz w:val="23"/>
          <w:szCs w:val="21"/>
        </w:rPr>
        <w:t>第五条</w:t>
      </w:r>
      <w:r>
        <w:rPr>
          <w:rFonts w:ascii="宋体" w:hAnsi="宋体" w:hint="eastAsia"/>
          <w:sz w:val="23"/>
          <w:szCs w:val="21"/>
        </w:rPr>
        <w:t xml:space="preserve">  </w:t>
      </w:r>
      <w:r>
        <w:rPr>
          <w:rFonts w:ascii="宋体" w:hAnsi="宋体" w:hint="eastAsia"/>
          <w:b/>
          <w:sz w:val="23"/>
          <w:szCs w:val="21"/>
        </w:rPr>
        <w:t>认定程序</w:t>
      </w:r>
    </w:p>
    <w:p w14:paraId="67A4C234"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家庭经济困难学生认定工作每学年进行一次。必须坚持本人申请、班级民主推荐、二级学院审查公示、学生资助管理中心审核建档、学校批准的程序。</w:t>
      </w:r>
    </w:p>
    <w:p w14:paraId="36BB318A"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（一）</w:t>
      </w:r>
      <w:r w:rsidRPr="00AD7A26">
        <w:rPr>
          <w:rFonts w:ascii="宋体" w:hAnsi="宋体" w:hint="eastAsia"/>
          <w:sz w:val="23"/>
          <w:szCs w:val="21"/>
        </w:rPr>
        <w:t>提前告知。</w:t>
      </w:r>
      <w:r>
        <w:rPr>
          <w:rFonts w:ascii="宋体" w:hAnsi="宋体" w:hint="eastAsia"/>
          <w:sz w:val="23"/>
          <w:szCs w:val="21"/>
        </w:rPr>
        <w:t>学生资助管理中心全面部署每个学年的家庭经济困难学生认定工作。学校在向新生寄送录取通知书时，同时寄送《</w:t>
      </w:r>
      <w:r w:rsidRPr="003D5724">
        <w:rPr>
          <w:rFonts w:ascii="宋体" w:hAnsi="宋体" w:hint="eastAsia"/>
          <w:sz w:val="23"/>
          <w:szCs w:val="21"/>
        </w:rPr>
        <w:t>云南省家庭经济困难学生认定申请表</w:t>
      </w:r>
      <w:r>
        <w:rPr>
          <w:rFonts w:ascii="宋体" w:hAnsi="宋体" w:hint="eastAsia"/>
          <w:sz w:val="23"/>
          <w:szCs w:val="21"/>
        </w:rPr>
        <w:t>》；在每学年结束之前，应向在校学生发送《</w:t>
      </w:r>
      <w:r w:rsidRPr="000E2DEB">
        <w:rPr>
          <w:rFonts w:ascii="宋体" w:hAnsi="宋体" w:hint="eastAsia"/>
          <w:sz w:val="23"/>
          <w:szCs w:val="21"/>
        </w:rPr>
        <w:t>云南省家庭经济困难学生认定申请表</w:t>
      </w:r>
      <w:r>
        <w:rPr>
          <w:rFonts w:ascii="宋体" w:hAnsi="宋体" w:hint="eastAsia"/>
          <w:sz w:val="23"/>
          <w:szCs w:val="21"/>
        </w:rPr>
        <w:t>》。需要申请认定家庭经济困难的新生及在校学生要如实填写《</w:t>
      </w:r>
      <w:r w:rsidRPr="00940C0D">
        <w:rPr>
          <w:rFonts w:ascii="宋体" w:hAnsi="宋体" w:hint="eastAsia"/>
          <w:sz w:val="23"/>
          <w:szCs w:val="21"/>
        </w:rPr>
        <w:t>云南省家庭经济困难学生认定申请表</w:t>
      </w:r>
      <w:r>
        <w:rPr>
          <w:rFonts w:ascii="宋体" w:hAnsi="宋体" w:hint="eastAsia"/>
          <w:sz w:val="23"/>
          <w:szCs w:val="21"/>
        </w:rPr>
        <w:t>》，并在该表上签个人承诺书，以证明其家庭经济状况。</w:t>
      </w:r>
    </w:p>
    <w:p w14:paraId="46683D25"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（二）</w:t>
      </w:r>
      <w:r w:rsidRPr="00AD7A26">
        <w:rPr>
          <w:rFonts w:ascii="宋体" w:hAnsi="宋体" w:hint="eastAsia"/>
          <w:sz w:val="23"/>
          <w:szCs w:val="21"/>
        </w:rPr>
        <w:t>个人申请。</w:t>
      </w:r>
      <w:r>
        <w:rPr>
          <w:rFonts w:ascii="宋体" w:hAnsi="宋体" w:hint="eastAsia"/>
          <w:sz w:val="23"/>
          <w:szCs w:val="21"/>
        </w:rPr>
        <w:t>每学年开学时，学生资助管理中心布置启动全校认定工作。各二级学院班级认定评议小组接收学生所提交的个人书面申请及相应证明材料，收集并初审</w:t>
      </w:r>
      <w:bookmarkStart w:id="2" w:name="_Hlk44337421"/>
      <w:r>
        <w:rPr>
          <w:rFonts w:ascii="宋体" w:hAnsi="宋体" w:hint="eastAsia"/>
          <w:sz w:val="23"/>
          <w:szCs w:val="21"/>
        </w:rPr>
        <w:t>《</w:t>
      </w:r>
      <w:r w:rsidRPr="000E762D">
        <w:rPr>
          <w:rFonts w:ascii="宋体" w:hAnsi="宋体" w:hint="eastAsia"/>
          <w:sz w:val="23"/>
          <w:szCs w:val="21"/>
        </w:rPr>
        <w:t>云南省家庭经济困难学生认定申请表</w:t>
      </w:r>
      <w:r>
        <w:rPr>
          <w:rFonts w:ascii="宋体" w:hAnsi="宋体" w:hint="eastAsia"/>
          <w:sz w:val="23"/>
          <w:szCs w:val="21"/>
        </w:rPr>
        <w:t>》</w:t>
      </w:r>
      <w:bookmarkEnd w:id="2"/>
      <w:r>
        <w:rPr>
          <w:rFonts w:ascii="宋体" w:hAnsi="宋体" w:hint="eastAsia"/>
          <w:sz w:val="23"/>
          <w:szCs w:val="21"/>
        </w:rPr>
        <w:t>。</w:t>
      </w:r>
    </w:p>
    <w:p w14:paraId="4DC6F9E0" w14:textId="36C6D45F" w:rsidR="00FC4A41" w:rsidRDefault="00FC4A41" w:rsidP="00FC1805">
      <w:pPr>
        <w:spacing w:line="288" w:lineRule="auto"/>
        <w:ind w:firstLineChars="200" w:firstLine="460"/>
        <w:rPr>
          <w:rFonts w:ascii="宋体" w:hAnsi="宋体" w:hint="eastAsia"/>
          <w:sz w:val="23"/>
          <w:szCs w:val="21"/>
        </w:rPr>
      </w:pPr>
      <w:r>
        <w:rPr>
          <w:rFonts w:ascii="宋体" w:hAnsi="宋体" w:hint="eastAsia"/>
          <w:sz w:val="23"/>
          <w:szCs w:val="21"/>
        </w:rPr>
        <w:t>（三）学院认定。各班级认定评议小组根据学生提交的《</w:t>
      </w:r>
      <w:r w:rsidRPr="00986A5F">
        <w:rPr>
          <w:rFonts w:ascii="宋体" w:hAnsi="宋体" w:hint="eastAsia"/>
          <w:sz w:val="23"/>
          <w:szCs w:val="21"/>
        </w:rPr>
        <w:t>云南省家庭经济困难学生认定申请表</w:t>
      </w:r>
      <w:r>
        <w:rPr>
          <w:rFonts w:ascii="宋体" w:hAnsi="宋体" w:hint="eastAsia"/>
          <w:sz w:val="23"/>
          <w:szCs w:val="21"/>
        </w:rPr>
        <w:t>》</w:t>
      </w:r>
      <w:r w:rsidRPr="00AD7A26">
        <w:rPr>
          <w:rFonts w:ascii="宋体" w:hAnsi="宋体" w:hint="eastAsia"/>
          <w:sz w:val="23"/>
          <w:szCs w:val="21"/>
        </w:rPr>
        <w:t>及相关申请材料</w:t>
      </w:r>
      <w:r>
        <w:rPr>
          <w:rFonts w:ascii="宋体" w:hAnsi="宋体" w:hint="eastAsia"/>
          <w:sz w:val="23"/>
          <w:szCs w:val="21"/>
        </w:rPr>
        <w:t>，</w:t>
      </w:r>
      <w:r w:rsidRPr="00AD7A26">
        <w:rPr>
          <w:rFonts w:ascii="宋体" w:hAnsi="宋体" w:hint="eastAsia"/>
          <w:sz w:val="23"/>
          <w:szCs w:val="21"/>
        </w:rPr>
        <w:t>对申请学生的情况进行核实和审核，综合考虑学生日常消费情况以及影响家庭经济状况的有关因素开展认定工作，</w:t>
      </w:r>
      <w:r>
        <w:rPr>
          <w:rFonts w:ascii="宋体" w:hAnsi="宋体" w:hint="eastAsia"/>
          <w:sz w:val="23"/>
          <w:szCs w:val="21"/>
        </w:rPr>
        <w:t>认真进行评议，</w:t>
      </w:r>
      <w:r w:rsidRPr="00AD7A26">
        <w:rPr>
          <w:rFonts w:ascii="宋体" w:hAnsi="宋体" w:hint="eastAsia"/>
          <w:sz w:val="23"/>
          <w:szCs w:val="21"/>
        </w:rPr>
        <w:t>按学生家庭经济困难程度划分困难等级</w:t>
      </w:r>
      <w:r>
        <w:rPr>
          <w:rFonts w:ascii="宋体" w:hAnsi="宋体" w:hint="eastAsia"/>
          <w:sz w:val="23"/>
          <w:szCs w:val="21"/>
        </w:rPr>
        <w:t>，如实填写评议意见，报各二级学院资助工作组进行审核。</w:t>
      </w:r>
    </w:p>
    <w:p w14:paraId="6BCA9025" w14:textId="4E135F40" w:rsidR="00FC4A41" w:rsidRDefault="00FC4A41" w:rsidP="00FC4A41">
      <w:pPr>
        <w:spacing w:line="288" w:lineRule="auto"/>
        <w:ind w:firstLineChars="200" w:firstLine="460"/>
        <w:rPr>
          <w:rFonts w:ascii="宋体" w:hAnsi="宋体"/>
          <w:sz w:val="23"/>
          <w:szCs w:val="21"/>
        </w:rPr>
      </w:pPr>
      <w:r w:rsidRPr="00AD7A26">
        <w:rPr>
          <w:rFonts w:ascii="宋体" w:hAnsi="宋体" w:hint="eastAsia"/>
          <w:sz w:val="23"/>
          <w:szCs w:val="21"/>
        </w:rPr>
        <w:t>属</w:t>
      </w:r>
      <w:r w:rsidR="00FC1805" w:rsidRPr="00FC1805">
        <w:rPr>
          <w:rFonts w:ascii="宋体" w:hAnsi="宋体" w:hint="eastAsia"/>
          <w:sz w:val="23"/>
          <w:szCs w:val="21"/>
        </w:rPr>
        <w:t>脱贫不稳定、边缘易致贫、因病因灾因意外事故等刚性支出较大或收入大幅缩减导致基本生活出现严重困难等“三类”农村低收入家庭学生，最低生活保障家庭学生，特困救助供养学生，家庭经济困难残疾学生，孤儿、事实无人抚养儿童，脱贫家庭学生，低保边缘人口</w:t>
      </w:r>
      <w:r w:rsidRPr="00AD7A26">
        <w:rPr>
          <w:rFonts w:ascii="宋体" w:hAnsi="宋体" w:hint="eastAsia"/>
          <w:sz w:val="23"/>
          <w:szCs w:val="21"/>
        </w:rPr>
        <w:t>等</w:t>
      </w:r>
      <w:r w:rsidR="006816A7">
        <w:rPr>
          <w:rFonts w:ascii="宋体" w:hAnsi="宋体" w:hint="eastAsia"/>
          <w:sz w:val="23"/>
          <w:szCs w:val="21"/>
        </w:rPr>
        <w:t>全国学生资助管理信息系统重点保障群体数据库</w:t>
      </w:r>
      <w:r w:rsidRPr="00AD7A26">
        <w:rPr>
          <w:rFonts w:ascii="宋体" w:hAnsi="宋体" w:hint="eastAsia"/>
          <w:sz w:val="23"/>
          <w:szCs w:val="21"/>
        </w:rPr>
        <w:t>学生，</w:t>
      </w:r>
      <w:r w:rsidR="006816A7">
        <w:rPr>
          <w:rFonts w:ascii="宋体" w:hAnsi="宋体" w:hint="eastAsia"/>
          <w:sz w:val="23"/>
          <w:szCs w:val="21"/>
        </w:rPr>
        <w:t>各学院对学生的家庭经济状况进行逐一核实、认定，并认真做好重点保障群体数据自采集工作</w:t>
      </w:r>
      <w:r w:rsidRPr="00AD7A26">
        <w:rPr>
          <w:rFonts w:ascii="宋体" w:hAnsi="宋体" w:hint="eastAsia"/>
          <w:sz w:val="23"/>
          <w:szCs w:val="21"/>
        </w:rPr>
        <w:t>。</w:t>
      </w:r>
    </w:p>
    <w:p w14:paraId="168A32D1" w14:textId="6C5B208D" w:rsidR="008F5109" w:rsidRDefault="008F5109" w:rsidP="00FC4A41">
      <w:pPr>
        <w:spacing w:line="288" w:lineRule="auto"/>
        <w:ind w:firstLineChars="200" w:firstLine="460"/>
        <w:rPr>
          <w:rFonts w:ascii="宋体" w:hAnsi="宋体" w:hint="eastAsia"/>
          <w:sz w:val="23"/>
          <w:szCs w:val="21"/>
        </w:rPr>
      </w:pPr>
      <w:r>
        <w:rPr>
          <w:rFonts w:ascii="宋体" w:hAnsi="宋体" w:hint="eastAsia"/>
          <w:sz w:val="23"/>
          <w:szCs w:val="21"/>
        </w:rPr>
        <w:lastRenderedPageBreak/>
        <w:t>原则上，</w:t>
      </w:r>
      <w:r w:rsidR="006A0A4F" w:rsidRPr="00FC1805">
        <w:rPr>
          <w:rFonts w:ascii="宋体" w:hAnsi="宋体" w:hint="eastAsia"/>
          <w:sz w:val="23"/>
          <w:szCs w:val="21"/>
        </w:rPr>
        <w:t>脱贫不稳定、边缘易致贫、因病因灾因意外事故等刚性支出较大或收入大幅缩减导致基本生活出现严重困难等“三类”农村低收入家庭学生，最低生活保障家庭学生，特困救助供养学生，家庭经济困难残疾学生，孤儿、事实无人抚养儿童</w:t>
      </w:r>
      <w:r w:rsidR="006A0A4F">
        <w:rPr>
          <w:rFonts w:ascii="宋体" w:hAnsi="宋体" w:hint="eastAsia"/>
          <w:sz w:val="23"/>
          <w:szCs w:val="21"/>
        </w:rPr>
        <w:t>等应据实认定为家庭经济特殊困难学生。</w:t>
      </w:r>
    </w:p>
    <w:p w14:paraId="5508CBFC"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学院</w:t>
      </w:r>
      <w:r w:rsidRPr="00AD7A26">
        <w:rPr>
          <w:rFonts w:ascii="宋体" w:hAnsi="宋体" w:hint="eastAsia"/>
          <w:sz w:val="23"/>
          <w:szCs w:val="21"/>
        </w:rPr>
        <w:t>可采取家访、个别访谈、大数据分析、信函索证、量化评估、民主评议等方式提高家庭经济困难学生认定精准度。</w:t>
      </w:r>
    </w:p>
    <w:p w14:paraId="4D8655CB" w14:textId="77777777" w:rsidR="00FC4A41" w:rsidRDefault="00FC4A41" w:rsidP="00FC4A41">
      <w:pPr>
        <w:spacing w:line="288" w:lineRule="auto"/>
        <w:ind w:firstLineChars="200" w:firstLine="460"/>
        <w:rPr>
          <w:rFonts w:ascii="宋体" w:hAnsi="宋体"/>
          <w:sz w:val="23"/>
          <w:szCs w:val="21"/>
        </w:rPr>
      </w:pPr>
      <w:r>
        <w:rPr>
          <w:rFonts w:ascii="宋体" w:hAnsi="宋体" w:hint="eastAsia"/>
          <w:sz w:val="23"/>
          <w:szCs w:val="21"/>
        </w:rPr>
        <w:t>各二级学院资助工作组要认真审核认定评议小组申报的初步评议结果。如有异议，应在征得认定评议小组意见后予以更正。各二级学院资助工作组审核通过后，报</w:t>
      </w:r>
      <w:r w:rsidRPr="001902E6">
        <w:rPr>
          <w:rFonts w:ascii="宋体" w:hAnsi="宋体" w:hint="eastAsia"/>
          <w:sz w:val="23"/>
          <w:szCs w:val="21"/>
        </w:rPr>
        <w:t>学生资助管理中心</w:t>
      </w:r>
      <w:r>
        <w:rPr>
          <w:rFonts w:ascii="宋体" w:hAnsi="宋体" w:hint="eastAsia"/>
          <w:sz w:val="23"/>
          <w:szCs w:val="21"/>
        </w:rPr>
        <w:t>。</w:t>
      </w:r>
    </w:p>
    <w:p w14:paraId="35961F05" w14:textId="77777777" w:rsidR="00FC4A41" w:rsidRDefault="00FC4A41" w:rsidP="00FC4A41">
      <w:pPr>
        <w:spacing w:line="288" w:lineRule="auto"/>
        <w:ind w:firstLineChars="200" w:firstLine="460"/>
        <w:rPr>
          <w:rFonts w:ascii="宋体" w:hAnsi="宋体"/>
          <w:sz w:val="23"/>
          <w:szCs w:val="21"/>
        </w:rPr>
      </w:pPr>
      <w:bookmarkStart w:id="3" w:name="_Hlk44337360"/>
      <w:r w:rsidRPr="001902E6">
        <w:rPr>
          <w:rFonts w:ascii="宋体" w:hAnsi="宋体" w:hint="eastAsia"/>
          <w:sz w:val="23"/>
          <w:szCs w:val="21"/>
        </w:rPr>
        <w:t>（</w:t>
      </w:r>
      <w:r>
        <w:rPr>
          <w:rFonts w:ascii="宋体" w:hAnsi="宋体" w:hint="eastAsia"/>
          <w:sz w:val="23"/>
          <w:szCs w:val="21"/>
        </w:rPr>
        <w:t>四</w:t>
      </w:r>
      <w:r w:rsidRPr="001902E6">
        <w:rPr>
          <w:rFonts w:ascii="宋体" w:hAnsi="宋体" w:hint="eastAsia"/>
          <w:sz w:val="23"/>
          <w:szCs w:val="21"/>
        </w:rPr>
        <w:t>）</w:t>
      </w:r>
      <w:r>
        <w:rPr>
          <w:rFonts w:ascii="宋体" w:hAnsi="宋体" w:hint="eastAsia"/>
          <w:sz w:val="23"/>
          <w:szCs w:val="21"/>
        </w:rPr>
        <w:t>学校审批。学生资助管理中心</w:t>
      </w:r>
      <w:bookmarkEnd w:id="3"/>
      <w:r>
        <w:rPr>
          <w:rFonts w:ascii="宋体" w:hAnsi="宋体" w:hint="eastAsia"/>
          <w:sz w:val="23"/>
          <w:szCs w:val="21"/>
        </w:rPr>
        <w:t>负责汇总各学院审核通过的</w:t>
      </w:r>
      <w:r w:rsidRPr="001902E6">
        <w:rPr>
          <w:rFonts w:ascii="宋体" w:hAnsi="宋体" w:hint="eastAsia"/>
          <w:sz w:val="23"/>
          <w:szCs w:val="21"/>
        </w:rPr>
        <w:t>《</w:t>
      </w:r>
      <w:bookmarkStart w:id="4" w:name="_Hlk44338031"/>
      <w:r w:rsidRPr="001902E6">
        <w:rPr>
          <w:rFonts w:ascii="宋体" w:hAnsi="宋体" w:hint="eastAsia"/>
          <w:sz w:val="23"/>
          <w:szCs w:val="21"/>
        </w:rPr>
        <w:t>云南省家庭经济困难学生认定申请表</w:t>
      </w:r>
      <w:bookmarkEnd w:id="4"/>
      <w:r w:rsidRPr="001902E6">
        <w:rPr>
          <w:rFonts w:ascii="宋体" w:hAnsi="宋体" w:hint="eastAsia"/>
          <w:sz w:val="23"/>
          <w:szCs w:val="21"/>
        </w:rPr>
        <w:t>》</w:t>
      </w:r>
      <w:r>
        <w:rPr>
          <w:rFonts w:ascii="宋体" w:hAnsi="宋体" w:hint="eastAsia"/>
          <w:sz w:val="23"/>
          <w:szCs w:val="21"/>
        </w:rPr>
        <w:t>和名单，报学校学生资助工作领导小组审批。</w:t>
      </w:r>
    </w:p>
    <w:p w14:paraId="5B30C739" w14:textId="77777777" w:rsidR="00FC4A41" w:rsidRDefault="00FC4A41" w:rsidP="00FC4A41">
      <w:pPr>
        <w:spacing w:line="312" w:lineRule="auto"/>
        <w:ind w:firstLineChars="200" w:firstLine="460"/>
        <w:rPr>
          <w:rFonts w:ascii="宋体" w:hAnsi="宋体"/>
          <w:sz w:val="23"/>
          <w:szCs w:val="21"/>
        </w:rPr>
      </w:pPr>
      <w:bookmarkStart w:id="5" w:name="_Hlk44337404"/>
      <w:r>
        <w:rPr>
          <w:rFonts w:ascii="宋体" w:hAnsi="宋体" w:hint="eastAsia"/>
          <w:sz w:val="23"/>
          <w:szCs w:val="21"/>
        </w:rPr>
        <w:t>（五）</w:t>
      </w:r>
      <w:bookmarkEnd w:id="5"/>
      <w:r w:rsidRPr="00AD7A26">
        <w:rPr>
          <w:rFonts w:ascii="宋体" w:hAnsi="宋体" w:hint="eastAsia"/>
          <w:sz w:val="23"/>
          <w:szCs w:val="21"/>
        </w:rPr>
        <w:t>结果公示。</w:t>
      </w:r>
      <w:r>
        <w:rPr>
          <w:rFonts w:ascii="宋体" w:hAnsi="宋体" w:hint="eastAsia"/>
          <w:sz w:val="23"/>
          <w:szCs w:val="21"/>
        </w:rPr>
        <w:t>学校</w:t>
      </w:r>
      <w:r w:rsidRPr="00AD7A26">
        <w:rPr>
          <w:rFonts w:ascii="宋体" w:hAnsi="宋体" w:hint="eastAsia"/>
          <w:sz w:val="23"/>
          <w:szCs w:val="21"/>
        </w:rPr>
        <w:t>应且只将各等级家庭经济困难学生名单，以适当方式、在适当范围内公示5个工作日</w:t>
      </w:r>
      <w:r>
        <w:rPr>
          <w:rFonts w:ascii="宋体" w:hAnsi="宋体" w:hint="eastAsia"/>
          <w:sz w:val="23"/>
          <w:szCs w:val="21"/>
        </w:rPr>
        <w:t>，</w:t>
      </w:r>
      <w:r w:rsidRPr="00AD7A26">
        <w:rPr>
          <w:rFonts w:ascii="宋体" w:hAnsi="宋体" w:hint="eastAsia"/>
          <w:sz w:val="23"/>
          <w:szCs w:val="21"/>
        </w:rPr>
        <w:t>严禁涉及学生个人敏感信息及隐私。</w:t>
      </w:r>
      <w:r>
        <w:rPr>
          <w:rFonts w:ascii="宋体" w:hAnsi="宋体" w:hint="eastAsia"/>
          <w:sz w:val="23"/>
          <w:szCs w:val="21"/>
        </w:rPr>
        <w:t>如师生有异议，可通过</w:t>
      </w:r>
      <w:r w:rsidRPr="00AD7A26">
        <w:rPr>
          <w:rFonts w:ascii="宋体" w:hAnsi="宋体" w:hint="eastAsia"/>
          <w:sz w:val="23"/>
          <w:szCs w:val="21"/>
        </w:rPr>
        <w:t>书面方式向学校提出</w:t>
      </w:r>
      <w:r>
        <w:rPr>
          <w:rFonts w:ascii="宋体" w:hAnsi="宋体" w:hint="eastAsia"/>
          <w:sz w:val="23"/>
          <w:szCs w:val="21"/>
        </w:rPr>
        <w:t>，</w:t>
      </w:r>
      <w:r w:rsidRPr="00AD7A26">
        <w:rPr>
          <w:rFonts w:ascii="宋体" w:hAnsi="宋体" w:hint="eastAsia"/>
          <w:sz w:val="23"/>
          <w:szCs w:val="21"/>
        </w:rPr>
        <w:t>学校应在10个工作日内予以书面答复</w:t>
      </w:r>
      <w:r>
        <w:rPr>
          <w:rFonts w:ascii="宋体" w:hAnsi="宋体" w:hint="eastAsia"/>
          <w:sz w:val="23"/>
          <w:szCs w:val="21"/>
        </w:rPr>
        <w:t>。</w:t>
      </w:r>
      <w:r w:rsidRPr="00AD7A26">
        <w:rPr>
          <w:rFonts w:ascii="宋体" w:hAnsi="宋体" w:hint="eastAsia"/>
          <w:sz w:val="23"/>
          <w:szCs w:val="21"/>
        </w:rPr>
        <w:t>如</w:t>
      </w:r>
      <w:r>
        <w:rPr>
          <w:rFonts w:ascii="宋体" w:hAnsi="宋体" w:hint="eastAsia"/>
          <w:sz w:val="23"/>
          <w:szCs w:val="21"/>
        </w:rPr>
        <w:t>师生</w:t>
      </w:r>
      <w:r w:rsidRPr="00AD7A26">
        <w:rPr>
          <w:rFonts w:ascii="宋体" w:hAnsi="宋体" w:hint="eastAsia"/>
          <w:sz w:val="23"/>
          <w:szCs w:val="21"/>
        </w:rPr>
        <w:t>对学校答复仍有异议，可以书面方式向上级管理部门提请复核。上级管理部门接到复核申请的10个工作日内予以书面答复。如</w:t>
      </w:r>
      <w:r>
        <w:rPr>
          <w:rFonts w:ascii="宋体" w:hAnsi="宋体" w:hint="eastAsia"/>
          <w:sz w:val="23"/>
          <w:szCs w:val="21"/>
        </w:rPr>
        <w:t>师生</w:t>
      </w:r>
      <w:r w:rsidRPr="00AD7A26">
        <w:rPr>
          <w:rFonts w:ascii="宋体" w:hAnsi="宋体" w:hint="eastAsia"/>
          <w:sz w:val="23"/>
          <w:szCs w:val="21"/>
        </w:rPr>
        <w:t>提出的诉求属实，应作出调整。</w:t>
      </w:r>
    </w:p>
    <w:p w14:paraId="7957CFB0"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（六）</w:t>
      </w:r>
      <w:r w:rsidRPr="00AB370C">
        <w:rPr>
          <w:rFonts w:ascii="宋体" w:hAnsi="宋体" w:hint="eastAsia"/>
          <w:sz w:val="23"/>
          <w:szCs w:val="21"/>
        </w:rPr>
        <w:t>建档备案。经公示无异议后，学校将最后确定的各等级家庭经济困难学生名单汇总造册，连同学生提交的《云南省家庭经济困难学生认定申请表》等资料按学年整理装订，建立家庭经济困难学生信息档案，并按要求录入全国学生资助管理信息系统</w:t>
      </w:r>
      <w:r>
        <w:rPr>
          <w:rFonts w:ascii="宋体" w:hAnsi="宋体" w:hint="eastAsia"/>
          <w:sz w:val="23"/>
          <w:szCs w:val="21"/>
        </w:rPr>
        <w:t>。</w:t>
      </w:r>
    </w:p>
    <w:p w14:paraId="38C7880D"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（七）调查监督。成立学校、二级学院、班级三级调查工作网络，定期或不定期对已列入家庭经济困难学生档案的学生进行调查。被列入家庭经济困难学生档案的同学必须接受同学和教师的监督。</w:t>
      </w:r>
    </w:p>
    <w:p w14:paraId="59BB30F7" w14:textId="77777777" w:rsidR="00FC4A41" w:rsidRDefault="00FC4A41" w:rsidP="00FC4A41">
      <w:pPr>
        <w:spacing w:line="312" w:lineRule="auto"/>
        <w:ind w:firstLineChars="200" w:firstLine="462"/>
        <w:rPr>
          <w:rFonts w:ascii="宋体" w:hAnsi="宋体"/>
          <w:sz w:val="23"/>
          <w:szCs w:val="21"/>
        </w:rPr>
      </w:pPr>
      <w:r>
        <w:rPr>
          <w:rFonts w:ascii="宋体" w:hAnsi="宋体" w:hint="eastAsia"/>
          <w:b/>
          <w:sz w:val="23"/>
          <w:szCs w:val="21"/>
        </w:rPr>
        <w:t>第六条</w:t>
      </w:r>
      <w:r>
        <w:rPr>
          <w:rFonts w:ascii="宋体" w:hAnsi="宋体" w:hint="eastAsia"/>
          <w:sz w:val="23"/>
          <w:szCs w:val="21"/>
        </w:rPr>
        <w:t xml:space="preserve">  </w:t>
      </w:r>
      <w:r>
        <w:rPr>
          <w:rFonts w:ascii="宋体" w:hAnsi="宋体" w:hint="eastAsia"/>
          <w:b/>
          <w:sz w:val="23"/>
          <w:szCs w:val="21"/>
        </w:rPr>
        <w:t>后续管理</w:t>
      </w:r>
    </w:p>
    <w:p w14:paraId="7D525030"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（一）完善动态管理。</w:t>
      </w:r>
    </w:p>
    <w:p w14:paraId="59DB472F"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1、学生资助管理中心和各二级学院建立家庭经济困难学生信息档案库，信息记载应全面、真实、准确。应开展调查研究工作，采用数据分析、个别访谈等方式，深入、直观地了解学生家庭经济状况，及时发现困难但未受助、不困难却受助的学生，及时纠正认定结果存在的偏差，及时更新，并对资助措施进行相应调整。</w:t>
      </w:r>
    </w:p>
    <w:p w14:paraId="5EE8DC4D" w14:textId="0C520EAD" w:rsidR="00545CFF" w:rsidRDefault="00545CFF" w:rsidP="007C5F8F">
      <w:pPr>
        <w:spacing w:line="312" w:lineRule="auto"/>
        <w:ind w:firstLineChars="200" w:firstLine="460"/>
        <w:rPr>
          <w:rFonts w:ascii="宋体" w:hAnsi="宋体" w:hint="eastAsia"/>
          <w:sz w:val="23"/>
          <w:szCs w:val="21"/>
        </w:rPr>
      </w:pPr>
      <w:r>
        <w:rPr>
          <w:rFonts w:ascii="宋体" w:hAnsi="宋体" w:hint="eastAsia"/>
          <w:sz w:val="23"/>
          <w:szCs w:val="21"/>
        </w:rPr>
        <w:t>通过校内奖助学金、学费减免、勤工助学、临时生活补助等方式，对定期核查发现的遗漏资助对象、资助系统重点保障群体数据库新增且经核实认定应资助对象及动态</w:t>
      </w:r>
      <w:r w:rsidR="007C5F8F">
        <w:rPr>
          <w:rFonts w:ascii="宋体" w:hAnsi="宋体" w:hint="eastAsia"/>
          <w:sz w:val="23"/>
          <w:szCs w:val="21"/>
        </w:rPr>
        <w:t>调整新增资助对象、临时突发困难对象等，给以相应资助。</w:t>
      </w:r>
    </w:p>
    <w:p w14:paraId="4C46B8C1" w14:textId="5C93900F"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2、学生资助管理中心和各二级学院每学年应定期对全部家庭经济困难学生进行一次资格复查，通过信件、电话、实地走访等方式进行核实，也可以跟学生所在地的民政、扶贫、残联等部门联系确认。有下列情况之一者，不得被认定为家庭经济</w:t>
      </w:r>
      <w:r>
        <w:rPr>
          <w:rFonts w:ascii="宋体" w:hAnsi="宋体" w:hint="eastAsia"/>
          <w:sz w:val="23"/>
          <w:szCs w:val="21"/>
        </w:rPr>
        <w:lastRenderedPageBreak/>
        <w:t>困难学生。已被认定的，应取消资助资格。如发现弄虚作假现象，立即取消资助资格，收回资助资金。情节严重的，学校将依据有关规定进行严肃处理。</w:t>
      </w:r>
    </w:p>
    <w:p w14:paraId="502AA66B"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1、触犯国家法律、条例，违反校纪校规，受到警告以上（含警告）处分者；</w:t>
      </w:r>
    </w:p>
    <w:p w14:paraId="0F3F3CB4"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2、经查实谎报家庭经济情况或本人生活状况者；</w:t>
      </w:r>
    </w:p>
    <w:p w14:paraId="0808731A"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3、在校期间生活铺张浪费，有与其家庭经济困难状况不相符的高消费行为或不当消费行为者；</w:t>
      </w:r>
    </w:p>
    <w:p w14:paraId="47345847"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4、获救助期间家庭经济条件已有改善，有固定生活来源者；</w:t>
      </w:r>
    </w:p>
    <w:p w14:paraId="3E2B7F99"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5、无正当理由不愿意参加学校安排的勤工助学和公益劳动者；</w:t>
      </w:r>
    </w:p>
    <w:p w14:paraId="25CAE853"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 xml:space="preserve">6、在休学或保留学籍（保留入学资格）期间者。 </w:t>
      </w:r>
    </w:p>
    <w:p w14:paraId="743F8686"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二）认定过程中切实保护学生的隐私和自尊，注重维护学生心理健康。评议认定以评议书面材料为主，需进一步深入了解情况的，可采取个别访谈和家访等形式，不得要求申请认定学生在公开场合当众诉苦、互相比困，更不得将民主评议工作交由学生会或班委会组织；公示家庭经济困难学生受助情况的内容，不能涉及学生个人及家庭的隐私；宣传学生励志典型时，涉及到受助学生的任何事项，都应征求学生本人的同意。</w:t>
      </w:r>
    </w:p>
    <w:p w14:paraId="4418C2BB"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三）加强学生的思想政治教育。加强和改进理想信念教育、诚信教育、心理健康教育、感恩励志教育。加强学校信用体系建设，将思想政治工作和帮助学生解决实际问题结合起来，加大帮困、助学、育人力度。要帮助家庭经济困难学生树立正确的荣辱观，正确面对眼前存在的困难，引导他们积极主动地利用国家资助完成学业。教育学生如实提供家庭情况，及时报告家庭经济状况的变化，既不应隐而不报，更不能夸大虚报。</w:t>
      </w:r>
    </w:p>
    <w:p w14:paraId="04F36A1C" w14:textId="77777777" w:rsidR="00FC4A41" w:rsidRDefault="00FC4A41" w:rsidP="00FC4A41">
      <w:pPr>
        <w:spacing w:line="312" w:lineRule="auto"/>
        <w:ind w:firstLineChars="200" w:firstLine="460"/>
        <w:rPr>
          <w:rFonts w:ascii="宋体" w:hAnsi="宋体"/>
          <w:sz w:val="23"/>
          <w:szCs w:val="21"/>
        </w:rPr>
      </w:pPr>
      <w:r>
        <w:rPr>
          <w:rFonts w:ascii="宋体" w:hAnsi="宋体" w:hint="eastAsia"/>
          <w:sz w:val="23"/>
          <w:szCs w:val="21"/>
        </w:rPr>
        <w:t>（四）学校纪检监察审计部门要加强对学校家庭经济困难学生认定工作的监督与指导，发现问题，坚决纠正。</w:t>
      </w:r>
    </w:p>
    <w:p w14:paraId="093A766A" w14:textId="77777777" w:rsidR="00FC4A41" w:rsidRDefault="00FC4A41" w:rsidP="00FC4A41">
      <w:pPr>
        <w:spacing w:line="312" w:lineRule="auto"/>
        <w:ind w:firstLineChars="200" w:firstLine="462"/>
        <w:rPr>
          <w:rFonts w:ascii="宋体" w:hAnsi="宋体"/>
          <w:sz w:val="23"/>
          <w:szCs w:val="21"/>
        </w:rPr>
      </w:pPr>
      <w:r>
        <w:rPr>
          <w:rFonts w:ascii="宋体" w:hAnsi="宋体" w:hint="eastAsia"/>
          <w:b/>
          <w:sz w:val="23"/>
          <w:szCs w:val="21"/>
        </w:rPr>
        <w:t>第七条</w:t>
      </w:r>
      <w:r>
        <w:rPr>
          <w:rFonts w:ascii="宋体" w:hAnsi="宋体" w:hint="eastAsia"/>
          <w:sz w:val="23"/>
          <w:szCs w:val="21"/>
        </w:rPr>
        <w:t xml:space="preserve">  </w:t>
      </w:r>
      <w:r>
        <w:rPr>
          <w:rFonts w:hint="eastAsia"/>
          <w:b/>
          <w:sz w:val="23"/>
          <w:szCs w:val="23"/>
        </w:rPr>
        <w:t>本</w:t>
      </w:r>
      <w:r>
        <w:rPr>
          <w:b/>
          <w:sz w:val="23"/>
          <w:szCs w:val="23"/>
        </w:rPr>
        <w:t>办法由</w:t>
      </w:r>
      <w:r>
        <w:rPr>
          <w:rFonts w:hint="eastAsia"/>
          <w:b/>
          <w:sz w:val="23"/>
          <w:szCs w:val="23"/>
        </w:rPr>
        <w:t>昆明城市学院负责解释，由学生事务部和二级学院负责执行。</w:t>
      </w:r>
    </w:p>
    <w:p w14:paraId="22DD6380" w14:textId="77777777" w:rsidR="00FC4A41" w:rsidRDefault="00FC4A41" w:rsidP="00FC4A41">
      <w:pPr>
        <w:snapToGrid w:val="0"/>
        <w:spacing w:line="312" w:lineRule="auto"/>
        <w:ind w:firstLineChars="200" w:firstLine="462"/>
        <w:rPr>
          <w:b/>
          <w:sz w:val="23"/>
          <w:szCs w:val="23"/>
        </w:rPr>
      </w:pPr>
    </w:p>
    <w:p w14:paraId="223EF8AC" w14:textId="77777777" w:rsidR="00FC4A41" w:rsidRDefault="00FC4A41" w:rsidP="00FC4A41">
      <w:pPr>
        <w:snapToGrid w:val="0"/>
        <w:spacing w:line="288" w:lineRule="auto"/>
        <w:ind w:firstLineChars="200" w:firstLine="460"/>
        <w:rPr>
          <w:rFonts w:ascii="宋体" w:hAnsi="宋体"/>
          <w:sz w:val="23"/>
          <w:szCs w:val="21"/>
        </w:rPr>
      </w:pPr>
    </w:p>
    <w:p w14:paraId="28305E32" w14:textId="77777777" w:rsidR="00345DEB" w:rsidRPr="00FC4A41" w:rsidRDefault="00345DEB"/>
    <w:sectPr w:rsidR="00345DEB" w:rsidRPr="00FC4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67F7" w14:textId="77777777" w:rsidR="00E85E69" w:rsidRDefault="00E85E69" w:rsidP="00FC4A41">
      <w:r>
        <w:separator/>
      </w:r>
    </w:p>
  </w:endnote>
  <w:endnote w:type="continuationSeparator" w:id="0">
    <w:p w14:paraId="2539AAF4" w14:textId="77777777" w:rsidR="00E85E69" w:rsidRDefault="00E85E69" w:rsidP="00F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299F" w14:textId="77777777" w:rsidR="00E85E69" w:rsidRDefault="00E85E69" w:rsidP="00FC4A41">
      <w:r>
        <w:separator/>
      </w:r>
    </w:p>
  </w:footnote>
  <w:footnote w:type="continuationSeparator" w:id="0">
    <w:p w14:paraId="286B8D29" w14:textId="77777777" w:rsidR="00E85E69" w:rsidRDefault="00E85E69" w:rsidP="00FC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53"/>
    <w:rsid w:val="00261BEC"/>
    <w:rsid w:val="00345DEB"/>
    <w:rsid w:val="00545CFF"/>
    <w:rsid w:val="005A146A"/>
    <w:rsid w:val="005B03C9"/>
    <w:rsid w:val="006816A7"/>
    <w:rsid w:val="006A0A4F"/>
    <w:rsid w:val="0072255B"/>
    <w:rsid w:val="007C5F8F"/>
    <w:rsid w:val="0089786D"/>
    <w:rsid w:val="008F5109"/>
    <w:rsid w:val="00995853"/>
    <w:rsid w:val="00B57776"/>
    <w:rsid w:val="00E85E69"/>
    <w:rsid w:val="00FC1805"/>
    <w:rsid w:val="00FC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4E41"/>
  <w15:chartTrackingRefBased/>
  <w15:docId w15:val="{DB42894B-BB63-4C17-9E69-CC57FD6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4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C4A41"/>
    <w:rPr>
      <w:sz w:val="18"/>
      <w:szCs w:val="18"/>
    </w:rPr>
  </w:style>
  <w:style w:type="paragraph" w:styleId="a5">
    <w:name w:val="footer"/>
    <w:basedOn w:val="a"/>
    <w:link w:val="a6"/>
    <w:uiPriority w:val="99"/>
    <w:unhideWhenUsed/>
    <w:rsid w:val="00FC4A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C4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 杨</dc:creator>
  <cp:keywords/>
  <dc:description/>
  <cp:lastModifiedBy>菲菲 杨</cp:lastModifiedBy>
  <cp:revision>15</cp:revision>
  <dcterms:created xsi:type="dcterms:W3CDTF">2023-09-08T06:40:00Z</dcterms:created>
  <dcterms:modified xsi:type="dcterms:W3CDTF">2023-09-08T07:37:00Z</dcterms:modified>
</cp:coreProperties>
</file>