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B4D3" w14:textId="77777777" w:rsidR="004724F1" w:rsidRDefault="004724F1" w:rsidP="004724F1">
      <w:pPr>
        <w:spacing w:line="288" w:lineRule="auto"/>
        <w:jc w:val="center"/>
        <w:rPr>
          <w:rFonts w:ascii="方正小标宋简体" w:eastAsia="方正小标宋简体" w:hAnsi="方正小标宋简体"/>
          <w:sz w:val="32"/>
          <w:szCs w:val="32"/>
        </w:rPr>
      </w:pPr>
      <w:bookmarkStart w:id="0" w:name="_Hlk521486920"/>
      <w:r>
        <w:rPr>
          <w:rFonts w:ascii="方正小标宋简体" w:eastAsia="方正小标宋简体" w:hAnsi="方正小标宋简体" w:hint="eastAsia"/>
          <w:sz w:val="32"/>
          <w:szCs w:val="32"/>
        </w:rPr>
        <w:t>昆明城市学院学生综合素质测评办法</w:t>
      </w:r>
      <w:bookmarkEnd w:id="0"/>
    </w:p>
    <w:p w14:paraId="4D90DAC4" w14:textId="77777777" w:rsidR="004724F1" w:rsidRPr="008315A9" w:rsidRDefault="004724F1" w:rsidP="004724F1">
      <w:pPr>
        <w:spacing w:line="288" w:lineRule="auto"/>
        <w:jc w:val="center"/>
        <w:rPr>
          <w:rFonts w:ascii="方正小标宋简体" w:eastAsia="方正小标宋简体" w:hAnsi="方正小标宋简体"/>
          <w:sz w:val="32"/>
          <w:szCs w:val="32"/>
        </w:rPr>
      </w:pPr>
      <w:r w:rsidRPr="008315A9">
        <w:rPr>
          <w:rFonts w:ascii="方正小标宋简体" w:eastAsia="方正小标宋简体" w:hAnsi="方正小标宋简体" w:hint="eastAsia"/>
          <w:sz w:val="32"/>
          <w:szCs w:val="32"/>
        </w:rPr>
        <w:t>（试行）</w:t>
      </w:r>
    </w:p>
    <w:p w14:paraId="4925826B" w14:textId="77777777" w:rsidR="004724F1" w:rsidRDefault="004724F1" w:rsidP="004724F1">
      <w:pPr>
        <w:spacing w:line="288" w:lineRule="auto"/>
        <w:jc w:val="center"/>
        <w:rPr>
          <w:rFonts w:ascii="宋体" w:hAnsi="宋体"/>
          <w:b/>
          <w:sz w:val="24"/>
        </w:rPr>
      </w:pPr>
    </w:p>
    <w:p w14:paraId="3F092E52" w14:textId="77777777" w:rsidR="004724F1" w:rsidRPr="008F4814" w:rsidRDefault="004724F1" w:rsidP="004724F1">
      <w:pPr>
        <w:spacing w:line="288" w:lineRule="auto"/>
        <w:jc w:val="center"/>
        <w:rPr>
          <w:rFonts w:ascii="宋体" w:hAnsi="宋体"/>
          <w:b/>
          <w:sz w:val="23"/>
          <w:szCs w:val="23"/>
        </w:rPr>
      </w:pPr>
      <w:r w:rsidRPr="008F4814">
        <w:rPr>
          <w:rFonts w:ascii="宋体" w:hAnsi="宋体" w:hint="eastAsia"/>
          <w:b/>
          <w:sz w:val="23"/>
          <w:szCs w:val="23"/>
        </w:rPr>
        <w:t>第一章  总 则</w:t>
      </w:r>
    </w:p>
    <w:p w14:paraId="5E42C565"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第一条</w:t>
      </w:r>
      <w:r w:rsidRPr="008F4814">
        <w:rPr>
          <w:rFonts w:ascii="宋体" w:hAnsi="宋体" w:hint="eastAsia"/>
          <w:b/>
          <w:sz w:val="23"/>
          <w:szCs w:val="23"/>
        </w:rPr>
        <w:t xml:space="preserve"> </w:t>
      </w:r>
      <w:r w:rsidRPr="008F4814">
        <w:rPr>
          <w:rFonts w:ascii="宋体" w:hAnsi="宋体" w:hint="eastAsia"/>
          <w:sz w:val="23"/>
          <w:szCs w:val="23"/>
        </w:rPr>
        <w:t xml:space="preserve"> 为全面贯彻党和国家的教育方针，激励学生全面发展，拓展学生综合素质，根据我校实际，特制定本办法。</w:t>
      </w:r>
    </w:p>
    <w:p w14:paraId="429BAA14" w14:textId="77777777" w:rsidR="004724F1" w:rsidRPr="008F4814" w:rsidRDefault="004724F1" w:rsidP="004724F1">
      <w:pPr>
        <w:pStyle w:val="3"/>
        <w:spacing w:line="288" w:lineRule="auto"/>
        <w:ind w:firstLine="462"/>
        <w:rPr>
          <w:sz w:val="23"/>
          <w:szCs w:val="23"/>
        </w:rPr>
      </w:pPr>
      <w:bookmarkStart w:id="1" w:name="_Hlk521485831"/>
      <w:r w:rsidRPr="008F4814">
        <w:rPr>
          <w:rFonts w:hint="eastAsia"/>
          <w:b/>
          <w:bCs/>
          <w:sz w:val="23"/>
          <w:szCs w:val="23"/>
        </w:rPr>
        <w:t>第二条</w:t>
      </w:r>
      <w:bookmarkEnd w:id="1"/>
      <w:r w:rsidRPr="008F4814">
        <w:rPr>
          <w:rFonts w:hint="eastAsia"/>
          <w:sz w:val="23"/>
          <w:szCs w:val="23"/>
        </w:rPr>
        <w:t xml:space="preserve">  学生个体素质发展水平综合测评是指针对</w:t>
      </w:r>
      <w:r>
        <w:rPr>
          <w:rFonts w:hint="eastAsia"/>
          <w:sz w:val="23"/>
          <w:szCs w:val="23"/>
        </w:rPr>
        <w:t>昆明城市学院</w:t>
      </w:r>
      <w:r w:rsidRPr="008F4814">
        <w:rPr>
          <w:rFonts w:hint="eastAsia"/>
          <w:sz w:val="23"/>
          <w:szCs w:val="23"/>
        </w:rPr>
        <w:t>在籍在校学生个体素质发展的全面测评，其目的主要是：</w:t>
      </w:r>
    </w:p>
    <w:p w14:paraId="68D89ACE"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w:t>
      </w:r>
      <w:r>
        <w:rPr>
          <w:rFonts w:ascii="宋体" w:hAnsi="宋体" w:hint="eastAsia"/>
          <w:sz w:val="23"/>
          <w:szCs w:val="23"/>
        </w:rPr>
        <w:t>.</w:t>
      </w:r>
      <w:r w:rsidRPr="008F4814">
        <w:rPr>
          <w:rFonts w:ascii="宋体" w:hAnsi="宋体" w:hint="eastAsia"/>
          <w:sz w:val="23"/>
          <w:szCs w:val="23"/>
        </w:rPr>
        <w:t>教育和管理的目的，即为了学生的发展。学生个体不是被动的教育和管理对象，而是教育和管理发生、存在的缘由，是教育和管理如何进行的依据，是教育和管理活动的主体、内因及其直接承受者和归宿，学生个体素质发展水平综合测评能对学生产生导向、激励和保证作用</w:t>
      </w:r>
      <w:r>
        <w:rPr>
          <w:rFonts w:ascii="宋体" w:hAnsi="宋体" w:hint="eastAsia"/>
          <w:sz w:val="23"/>
          <w:szCs w:val="23"/>
        </w:rPr>
        <w:t>；</w:t>
      </w:r>
    </w:p>
    <w:p w14:paraId="58B7ACFF"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w:t>
      </w:r>
      <w:r>
        <w:rPr>
          <w:rFonts w:ascii="宋体" w:hAnsi="宋体" w:hint="eastAsia"/>
          <w:sz w:val="23"/>
          <w:szCs w:val="23"/>
        </w:rPr>
        <w:t>.</w:t>
      </w:r>
      <w:r w:rsidRPr="008F4814">
        <w:rPr>
          <w:rFonts w:ascii="宋体" w:hAnsi="宋体" w:hint="eastAsia"/>
          <w:sz w:val="23"/>
          <w:szCs w:val="23"/>
        </w:rPr>
        <w:t>诊断和预警目的。为学生个体素质健康而全面的发展提供评价参照系，便于学生自我管理和自我教育，有利于学生自主地安排学习、生活和工作</w:t>
      </w:r>
      <w:r>
        <w:rPr>
          <w:rFonts w:ascii="宋体" w:hAnsi="宋体" w:hint="eastAsia"/>
          <w:sz w:val="23"/>
          <w:szCs w:val="23"/>
        </w:rPr>
        <w:t>；</w:t>
      </w:r>
    </w:p>
    <w:p w14:paraId="19749C83"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3</w:t>
      </w:r>
      <w:r>
        <w:rPr>
          <w:rFonts w:ascii="宋体" w:hAnsi="宋体" w:hint="eastAsia"/>
          <w:sz w:val="23"/>
          <w:szCs w:val="23"/>
        </w:rPr>
        <w:t>.</w:t>
      </w:r>
      <w:r w:rsidRPr="008F4814">
        <w:rPr>
          <w:rFonts w:ascii="宋体" w:hAnsi="宋体" w:hint="eastAsia"/>
          <w:sz w:val="23"/>
          <w:szCs w:val="23"/>
        </w:rPr>
        <w:t>评优及就业推荐目的。为学生个体自由全面的发展或个性化发展提供一个竞争平台，学生个体以自己的实际表现参与评优及就业推荐的竞争。</w:t>
      </w:r>
    </w:p>
    <w:p w14:paraId="29A51A51"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第三条</w:t>
      </w:r>
      <w:r w:rsidRPr="008F4814">
        <w:rPr>
          <w:rFonts w:ascii="宋体" w:hAnsi="宋体" w:hint="eastAsia"/>
          <w:sz w:val="23"/>
          <w:szCs w:val="23"/>
        </w:rPr>
        <w:t xml:space="preserve">  学生个体素质发展水平综合测评应当坚持的原则：</w:t>
      </w:r>
    </w:p>
    <w:p w14:paraId="3DEF6F44"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w:t>
      </w:r>
      <w:r>
        <w:rPr>
          <w:rFonts w:ascii="宋体" w:hAnsi="宋体" w:hint="eastAsia"/>
          <w:sz w:val="23"/>
          <w:szCs w:val="23"/>
        </w:rPr>
        <w:t>.</w:t>
      </w:r>
      <w:r w:rsidRPr="008F4814">
        <w:rPr>
          <w:rFonts w:ascii="宋体" w:hAnsi="宋体" w:hint="eastAsia"/>
          <w:sz w:val="23"/>
          <w:szCs w:val="23"/>
        </w:rPr>
        <w:t>方向性原则。测评必须有利于学校学生教育管理目标和人才培养目标的实现，必须</w:t>
      </w:r>
      <w:r w:rsidRPr="008F4814">
        <w:rPr>
          <w:rFonts w:ascii="宋体" w:hAnsi="宋体"/>
          <w:sz w:val="23"/>
          <w:szCs w:val="23"/>
        </w:rPr>
        <w:t>引导学生坚持正确的政治方向，德智体美等全面发展</w:t>
      </w:r>
      <w:r>
        <w:rPr>
          <w:rFonts w:ascii="宋体" w:hAnsi="宋体"/>
          <w:sz w:val="23"/>
          <w:szCs w:val="23"/>
        </w:rPr>
        <w:t>；</w:t>
      </w:r>
      <w:r w:rsidRPr="008F4814">
        <w:rPr>
          <w:rFonts w:ascii="宋体" w:hAnsi="宋体"/>
          <w:sz w:val="23"/>
          <w:szCs w:val="23"/>
        </w:rPr>
        <w:t>突出素质教育和学生创新能力、实践能力的培养</w:t>
      </w:r>
      <w:r>
        <w:rPr>
          <w:rFonts w:ascii="宋体" w:hAnsi="宋体" w:hint="eastAsia"/>
          <w:sz w:val="23"/>
          <w:szCs w:val="23"/>
        </w:rPr>
        <w:t>；</w:t>
      </w:r>
    </w:p>
    <w:p w14:paraId="258C5560"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w:t>
      </w:r>
      <w:r>
        <w:rPr>
          <w:rFonts w:ascii="宋体" w:hAnsi="宋体" w:hint="eastAsia"/>
          <w:sz w:val="23"/>
          <w:szCs w:val="23"/>
        </w:rPr>
        <w:t>.</w:t>
      </w:r>
      <w:r w:rsidRPr="008F4814">
        <w:rPr>
          <w:rFonts w:ascii="宋体" w:hAnsi="宋体" w:hint="eastAsia"/>
          <w:sz w:val="23"/>
          <w:szCs w:val="23"/>
        </w:rPr>
        <w:t>科学性与可操作性原则。</w:t>
      </w:r>
      <w:r w:rsidRPr="008F4814">
        <w:rPr>
          <w:rFonts w:ascii="宋体" w:hAnsi="宋体"/>
          <w:sz w:val="23"/>
          <w:szCs w:val="23"/>
        </w:rPr>
        <w:t>科学、系统、规范地反映学生真实情况，尽可能避免主观因素的影响</w:t>
      </w:r>
      <w:r>
        <w:rPr>
          <w:rFonts w:ascii="宋体" w:hAnsi="宋体" w:hint="eastAsia"/>
          <w:sz w:val="23"/>
          <w:szCs w:val="23"/>
        </w:rPr>
        <w:t>；</w:t>
      </w:r>
      <w:r w:rsidRPr="008F4814">
        <w:rPr>
          <w:rFonts w:ascii="宋体" w:hAnsi="宋体" w:hint="eastAsia"/>
          <w:sz w:val="23"/>
          <w:szCs w:val="23"/>
        </w:rPr>
        <w:t>测评的各种措施应当切实可行</w:t>
      </w:r>
      <w:r>
        <w:rPr>
          <w:rFonts w:ascii="宋体" w:hAnsi="宋体" w:hint="eastAsia"/>
          <w:sz w:val="23"/>
          <w:szCs w:val="23"/>
        </w:rPr>
        <w:t>；</w:t>
      </w:r>
    </w:p>
    <w:p w14:paraId="13B41D44"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3</w:t>
      </w:r>
      <w:r>
        <w:rPr>
          <w:rFonts w:ascii="宋体" w:hAnsi="宋体" w:hint="eastAsia"/>
          <w:sz w:val="23"/>
          <w:szCs w:val="23"/>
        </w:rPr>
        <w:t>.</w:t>
      </w:r>
      <w:r w:rsidRPr="008F4814">
        <w:rPr>
          <w:rFonts w:ascii="宋体" w:hAnsi="宋体"/>
          <w:sz w:val="23"/>
          <w:szCs w:val="23"/>
        </w:rPr>
        <w:t>公</w:t>
      </w:r>
      <w:r w:rsidRPr="008F4814">
        <w:rPr>
          <w:rFonts w:ascii="宋体" w:hAnsi="宋体" w:hint="eastAsia"/>
          <w:sz w:val="23"/>
          <w:szCs w:val="23"/>
        </w:rPr>
        <w:t>平性、公开性</w:t>
      </w:r>
      <w:r w:rsidRPr="008F4814">
        <w:rPr>
          <w:rFonts w:ascii="宋体" w:hAnsi="宋体"/>
          <w:sz w:val="23"/>
          <w:szCs w:val="23"/>
        </w:rPr>
        <w:t>原则</w:t>
      </w:r>
      <w:r w:rsidRPr="008F4814">
        <w:rPr>
          <w:rFonts w:ascii="宋体" w:hAnsi="宋体" w:hint="eastAsia"/>
          <w:sz w:val="23"/>
          <w:szCs w:val="23"/>
        </w:rPr>
        <w:t>。</w:t>
      </w:r>
      <w:r w:rsidRPr="008F4814">
        <w:rPr>
          <w:rFonts w:ascii="宋体" w:hAnsi="宋体"/>
          <w:sz w:val="23"/>
          <w:szCs w:val="23"/>
        </w:rPr>
        <w:t>坚持自我测评、群众测评和各级组织测评相结合的原则，测评人员、</w:t>
      </w:r>
      <w:r w:rsidRPr="008F4814">
        <w:rPr>
          <w:rFonts w:ascii="宋体" w:hAnsi="宋体" w:hint="eastAsia"/>
          <w:sz w:val="23"/>
          <w:szCs w:val="23"/>
        </w:rPr>
        <w:t>测评</w:t>
      </w:r>
      <w:r w:rsidRPr="008F4814">
        <w:rPr>
          <w:rFonts w:ascii="宋体" w:hAnsi="宋体"/>
          <w:sz w:val="23"/>
          <w:szCs w:val="23"/>
        </w:rPr>
        <w:t>过程、</w:t>
      </w:r>
      <w:r w:rsidRPr="008F4814">
        <w:rPr>
          <w:rFonts w:ascii="宋体" w:hAnsi="宋体" w:hint="eastAsia"/>
          <w:sz w:val="23"/>
          <w:szCs w:val="23"/>
        </w:rPr>
        <w:t>测评</w:t>
      </w:r>
      <w:r w:rsidRPr="008F4814">
        <w:rPr>
          <w:rFonts w:ascii="宋体" w:hAnsi="宋体"/>
          <w:sz w:val="23"/>
          <w:szCs w:val="23"/>
        </w:rPr>
        <w:t>结果公</w:t>
      </w:r>
      <w:r w:rsidRPr="008F4814">
        <w:rPr>
          <w:rFonts w:ascii="宋体" w:hAnsi="宋体" w:hint="eastAsia"/>
          <w:sz w:val="23"/>
          <w:szCs w:val="23"/>
        </w:rPr>
        <w:t>平、公开</w:t>
      </w:r>
      <w:r w:rsidRPr="008F4814">
        <w:rPr>
          <w:rFonts w:ascii="宋体" w:hAnsi="宋体"/>
          <w:sz w:val="23"/>
          <w:szCs w:val="23"/>
        </w:rPr>
        <w:t>。</w:t>
      </w:r>
    </w:p>
    <w:p w14:paraId="7FD387ED" w14:textId="77777777" w:rsidR="004724F1" w:rsidRPr="008F4814" w:rsidRDefault="004724F1" w:rsidP="004724F1">
      <w:pPr>
        <w:spacing w:line="288" w:lineRule="auto"/>
        <w:ind w:firstLineChars="200" w:firstLine="460"/>
        <w:rPr>
          <w:rFonts w:ascii="宋体" w:hAnsi="宋体" w:cs="宋体"/>
          <w:kern w:val="0"/>
          <w:sz w:val="23"/>
          <w:szCs w:val="23"/>
        </w:rPr>
      </w:pPr>
    </w:p>
    <w:p w14:paraId="71128136" w14:textId="77777777" w:rsidR="004724F1" w:rsidRPr="008F4814" w:rsidRDefault="004724F1" w:rsidP="004724F1">
      <w:pPr>
        <w:numPr>
          <w:ilvl w:val="0"/>
          <w:numId w:val="1"/>
        </w:numPr>
        <w:spacing w:line="288" w:lineRule="auto"/>
        <w:jc w:val="center"/>
        <w:rPr>
          <w:rFonts w:ascii="宋体" w:hAnsi="宋体"/>
          <w:b/>
          <w:sz w:val="23"/>
          <w:szCs w:val="23"/>
        </w:rPr>
      </w:pPr>
      <w:r w:rsidRPr="008F4814">
        <w:rPr>
          <w:rFonts w:ascii="宋体" w:hAnsi="宋体" w:hint="eastAsia"/>
          <w:b/>
          <w:sz w:val="23"/>
          <w:szCs w:val="23"/>
        </w:rPr>
        <w:t xml:space="preserve"> 操作规程             </w:t>
      </w:r>
    </w:p>
    <w:p w14:paraId="6DF3E708"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第四条</w:t>
      </w:r>
      <w:r w:rsidRPr="008F4814">
        <w:rPr>
          <w:rFonts w:ascii="宋体" w:hAnsi="宋体" w:hint="eastAsia"/>
          <w:sz w:val="23"/>
          <w:szCs w:val="23"/>
        </w:rPr>
        <w:t xml:space="preserve"> </w:t>
      </w:r>
      <w:r w:rsidRPr="008F4814">
        <w:rPr>
          <w:rFonts w:ascii="宋体" w:hAnsi="宋体"/>
          <w:sz w:val="23"/>
          <w:szCs w:val="23"/>
        </w:rPr>
        <w:t xml:space="preserve"> </w:t>
      </w:r>
      <w:r>
        <w:rPr>
          <w:rFonts w:ascii="宋体" w:hAnsi="宋体" w:hint="eastAsia"/>
          <w:sz w:val="23"/>
          <w:szCs w:val="23"/>
        </w:rPr>
        <w:t>昆明城市学院</w:t>
      </w:r>
      <w:r w:rsidRPr="008F4814">
        <w:rPr>
          <w:rFonts w:ascii="宋体" w:hAnsi="宋体" w:hint="eastAsia"/>
          <w:sz w:val="23"/>
          <w:szCs w:val="23"/>
        </w:rPr>
        <w:t>学生个体素质发展水平综合测评的指标体系，包括德育素质、智育素质、体育素质、能力素质</w:t>
      </w:r>
      <w:r>
        <w:rPr>
          <w:rFonts w:ascii="宋体" w:hAnsi="宋体" w:hint="eastAsia"/>
          <w:sz w:val="23"/>
          <w:szCs w:val="23"/>
        </w:rPr>
        <w:t>、</w:t>
      </w:r>
      <w:r w:rsidRPr="008F4814">
        <w:rPr>
          <w:rFonts w:ascii="宋体" w:hAnsi="宋体" w:hint="eastAsia"/>
          <w:sz w:val="23"/>
          <w:szCs w:val="23"/>
        </w:rPr>
        <w:t>美育素质</w:t>
      </w:r>
      <w:r>
        <w:rPr>
          <w:rFonts w:ascii="宋体" w:hAnsi="宋体" w:hint="eastAsia"/>
          <w:sz w:val="23"/>
          <w:szCs w:val="23"/>
        </w:rPr>
        <w:t>和劳动素质六</w:t>
      </w:r>
      <w:r w:rsidRPr="008F4814">
        <w:rPr>
          <w:rFonts w:ascii="宋体" w:hAnsi="宋体" w:hint="eastAsia"/>
          <w:sz w:val="23"/>
          <w:szCs w:val="23"/>
        </w:rPr>
        <w:t>项，其权重依次为0.2:0.4:0.1:0.</w:t>
      </w:r>
      <w:r>
        <w:rPr>
          <w:rFonts w:ascii="宋体" w:hAnsi="宋体" w:hint="eastAsia"/>
          <w:sz w:val="23"/>
          <w:szCs w:val="23"/>
        </w:rPr>
        <w:t>1</w:t>
      </w:r>
      <w:r w:rsidRPr="008F4814">
        <w:rPr>
          <w:rFonts w:ascii="宋体" w:hAnsi="宋体" w:hint="eastAsia"/>
          <w:sz w:val="23"/>
          <w:szCs w:val="23"/>
        </w:rPr>
        <w:t>:0.1</w:t>
      </w:r>
      <w:r>
        <w:rPr>
          <w:rFonts w:ascii="宋体" w:hAnsi="宋体" w:hint="eastAsia"/>
          <w:sz w:val="23"/>
          <w:szCs w:val="23"/>
        </w:rPr>
        <w:t>：0.1</w:t>
      </w:r>
      <w:r w:rsidRPr="008F4814">
        <w:rPr>
          <w:rFonts w:ascii="宋体" w:hAnsi="宋体" w:hint="eastAsia"/>
          <w:sz w:val="23"/>
          <w:szCs w:val="23"/>
        </w:rPr>
        <w:t>（见下表）：</w:t>
      </w:r>
    </w:p>
    <w:p w14:paraId="40F305D5" w14:textId="77777777" w:rsidR="004724F1" w:rsidRPr="008F4814" w:rsidRDefault="004724F1" w:rsidP="004724F1">
      <w:pPr>
        <w:spacing w:line="288" w:lineRule="auto"/>
        <w:rPr>
          <w:rFonts w:ascii="宋体" w:hAnsi="宋体"/>
          <w:sz w:val="23"/>
          <w:szCs w:val="23"/>
        </w:rPr>
      </w:pPr>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2133"/>
        <w:gridCol w:w="1906"/>
      </w:tblGrid>
      <w:tr w:rsidR="004724F1" w:rsidRPr="008F4814" w14:paraId="0928E436" w14:textId="77777777" w:rsidTr="005D0B6E">
        <w:trPr>
          <w:cantSplit/>
          <w:trHeight w:val="442"/>
          <w:jc w:val="center"/>
        </w:trPr>
        <w:tc>
          <w:tcPr>
            <w:tcW w:w="2761" w:type="dxa"/>
            <w:vMerge w:val="restart"/>
            <w:vAlign w:val="center"/>
          </w:tcPr>
          <w:p w14:paraId="463393D2"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学生个体素质发展水平综合测评</w:t>
            </w:r>
          </w:p>
        </w:tc>
        <w:tc>
          <w:tcPr>
            <w:tcW w:w="2133" w:type="dxa"/>
            <w:vAlign w:val="center"/>
          </w:tcPr>
          <w:p w14:paraId="43BAB827" w14:textId="77777777" w:rsidR="004724F1" w:rsidRPr="008F4814" w:rsidRDefault="004724F1" w:rsidP="005D0B6E">
            <w:pPr>
              <w:spacing w:line="288" w:lineRule="auto"/>
              <w:jc w:val="center"/>
              <w:rPr>
                <w:rFonts w:ascii="宋体" w:hAnsi="宋体"/>
                <w:b/>
                <w:bCs/>
                <w:sz w:val="23"/>
                <w:szCs w:val="23"/>
              </w:rPr>
            </w:pPr>
            <w:r w:rsidRPr="008F4814">
              <w:rPr>
                <w:rFonts w:ascii="宋体" w:hAnsi="宋体" w:hint="eastAsia"/>
                <w:b/>
                <w:bCs/>
                <w:sz w:val="23"/>
                <w:szCs w:val="23"/>
              </w:rPr>
              <w:t>内  容</w:t>
            </w:r>
          </w:p>
        </w:tc>
        <w:tc>
          <w:tcPr>
            <w:tcW w:w="1906" w:type="dxa"/>
            <w:vAlign w:val="center"/>
          </w:tcPr>
          <w:p w14:paraId="6D379A57" w14:textId="77777777" w:rsidR="004724F1" w:rsidRPr="008F4814" w:rsidRDefault="004724F1" w:rsidP="005D0B6E">
            <w:pPr>
              <w:spacing w:line="288" w:lineRule="auto"/>
              <w:jc w:val="center"/>
              <w:rPr>
                <w:rFonts w:ascii="宋体" w:hAnsi="宋体"/>
                <w:b/>
                <w:bCs/>
                <w:sz w:val="23"/>
                <w:szCs w:val="23"/>
              </w:rPr>
            </w:pPr>
            <w:r w:rsidRPr="008F4814">
              <w:rPr>
                <w:rFonts w:ascii="宋体" w:hAnsi="宋体" w:hint="eastAsia"/>
                <w:b/>
                <w:bCs/>
                <w:sz w:val="23"/>
                <w:szCs w:val="23"/>
              </w:rPr>
              <w:t>权 重</w:t>
            </w:r>
          </w:p>
        </w:tc>
      </w:tr>
      <w:tr w:rsidR="004724F1" w:rsidRPr="008F4814" w14:paraId="399135F6" w14:textId="77777777" w:rsidTr="005D0B6E">
        <w:trPr>
          <w:cantSplit/>
          <w:trHeight w:val="398"/>
          <w:jc w:val="center"/>
        </w:trPr>
        <w:tc>
          <w:tcPr>
            <w:tcW w:w="2761" w:type="dxa"/>
            <w:vMerge/>
            <w:vAlign w:val="center"/>
          </w:tcPr>
          <w:p w14:paraId="00C78E9D" w14:textId="77777777" w:rsidR="004724F1" w:rsidRPr="008F4814" w:rsidRDefault="004724F1" w:rsidP="005D0B6E">
            <w:pPr>
              <w:spacing w:line="288" w:lineRule="auto"/>
              <w:jc w:val="center"/>
              <w:rPr>
                <w:rFonts w:ascii="宋体" w:hAnsi="宋体"/>
                <w:sz w:val="23"/>
                <w:szCs w:val="23"/>
              </w:rPr>
            </w:pPr>
          </w:p>
        </w:tc>
        <w:tc>
          <w:tcPr>
            <w:tcW w:w="2133" w:type="dxa"/>
            <w:vAlign w:val="center"/>
          </w:tcPr>
          <w:p w14:paraId="02B6C9D9"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德育素质</w:t>
            </w:r>
          </w:p>
        </w:tc>
        <w:tc>
          <w:tcPr>
            <w:tcW w:w="1906" w:type="dxa"/>
            <w:vAlign w:val="center"/>
          </w:tcPr>
          <w:p w14:paraId="396A2EC6"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0.2</w:t>
            </w:r>
          </w:p>
        </w:tc>
      </w:tr>
      <w:tr w:rsidR="004724F1" w:rsidRPr="008F4814" w14:paraId="2D832449" w14:textId="77777777" w:rsidTr="005D0B6E">
        <w:trPr>
          <w:cantSplit/>
          <w:trHeight w:val="398"/>
          <w:jc w:val="center"/>
        </w:trPr>
        <w:tc>
          <w:tcPr>
            <w:tcW w:w="2761" w:type="dxa"/>
            <w:vMerge/>
            <w:vAlign w:val="center"/>
          </w:tcPr>
          <w:p w14:paraId="12CFE94C" w14:textId="77777777" w:rsidR="004724F1" w:rsidRPr="008F4814" w:rsidRDefault="004724F1" w:rsidP="005D0B6E">
            <w:pPr>
              <w:spacing w:line="288" w:lineRule="auto"/>
              <w:jc w:val="center"/>
              <w:rPr>
                <w:rFonts w:ascii="宋体" w:hAnsi="宋体"/>
                <w:sz w:val="23"/>
                <w:szCs w:val="23"/>
              </w:rPr>
            </w:pPr>
          </w:p>
        </w:tc>
        <w:tc>
          <w:tcPr>
            <w:tcW w:w="2133" w:type="dxa"/>
            <w:vAlign w:val="center"/>
          </w:tcPr>
          <w:p w14:paraId="4D35D4A9"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智育素质</w:t>
            </w:r>
          </w:p>
        </w:tc>
        <w:tc>
          <w:tcPr>
            <w:tcW w:w="1906" w:type="dxa"/>
            <w:vAlign w:val="center"/>
          </w:tcPr>
          <w:p w14:paraId="252C3F3F"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0.4</w:t>
            </w:r>
          </w:p>
        </w:tc>
      </w:tr>
      <w:tr w:rsidR="004724F1" w:rsidRPr="008F4814" w14:paraId="50E8790E" w14:textId="77777777" w:rsidTr="005D0B6E">
        <w:trPr>
          <w:cantSplit/>
          <w:trHeight w:val="398"/>
          <w:jc w:val="center"/>
        </w:trPr>
        <w:tc>
          <w:tcPr>
            <w:tcW w:w="2761" w:type="dxa"/>
            <w:vMerge/>
            <w:vAlign w:val="center"/>
          </w:tcPr>
          <w:p w14:paraId="1B13DA8A" w14:textId="77777777" w:rsidR="004724F1" w:rsidRPr="008F4814" w:rsidRDefault="004724F1" w:rsidP="005D0B6E">
            <w:pPr>
              <w:spacing w:line="288" w:lineRule="auto"/>
              <w:jc w:val="center"/>
              <w:rPr>
                <w:rFonts w:ascii="宋体" w:hAnsi="宋体"/>
                <w:sz w:val="23"/>
                <w:szCs w:val="23"/>
              </w:rPr>
            </w:pPr>
          </w:p>
        </w:tc>
        <w:tc>
          <w:tcPr>
            <w:tcW w:w="2133" w:type="dxa"/>
            <w:vAlign w:val="center"/>
          </w:tcPr>
          <w:p w14:paraId="63B3A7B0"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体育素质</w:t>
            </w:r>
          </w:p>
        </w:tc>
        <w:tc>
          <w:tcPr>
            <w:tcW w:w="1906" w:type="dxa"/>
            <w:vAlign w:val="center"/>
          </w:tcPr>
          <w:p w14:paraId="7E34F6AE"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0.1</w:t>
            </w:r>
          </w:p>
        </w:tc>
      </w:tr>
      <w:tr w:rsidR="004724F1" w:rsidRPr="008F4814" w14:paraId="2D5CB795" w14:textId="77777777" w:rsidTr="005D0B6E">
        <w:trPr>
          <w:cantSplit/>
          <w:trHeight w:val="398"/>
          <w:jc w:val="center"/>
        </w:trPr>
        <w:tc>
          <w:tcPr>
            <w:tcW w:w="2761" w:type="dxa"/>
            <w:vMerge/>
            <w:vAlign w:val="center"/>
          </w:tcPr>
          <w:p w14:paraId="0178F411" w14:textId="77777777" w:rsidR="004724F1" w:rsidRPr="008F4814" w:rsidRDefault="004724F1" w:rsidP="005D0B6E">
            <w:pPr>
              <w:spacing w:line="288" w:lineRule="auto"/>
              <w:jc w:val="center"/>
              <w:rPr>
                <w:rFonts w:ascii="宋体" w:hAnsi="宋体"/>
                <w:sz w:val="23"/>
                <w:szCs w:val="23"/>
              </w:rPr>
            </w:pPr>
          </w:p>
        </w:tc>
        <w:tc>
          <w:tcPr>
            <w:tcW w:w="2133" w:type="dxa"/>
            <w:vAlign w:val="center"/>
          </w:tcPr>
          <w:p w14:paraId="1837EBD2"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能力素质</w:t>
            </w:r>
          </w:p>
        </w:tc>
        <w:tc>
          <w:tcPr>
            <w:tcW w:w="1906" w:type="dxa"/>
            <w:vAlign w:val="center"/>
          </w:tcPr>
          <w:p w14:paraId="345EA13F"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0.</w:t>
            </w:r>
            <w:r>
              <w:rPr>
                <w:rFonts w:ascii="宋体" w:hAnsi="宋体" w:hint="eastAsia"/>
                <w:sz w:val="23"/>
                <w:szCs w:val="23"/>
              </w:rPr>
              <w:t>1</w:t>
            </w:r>
          </w:p>
        </w:tc>
      </w:tr>
      <w:tr w:rsidR="004724F1" w:rsidRPr="008F4814" w14:paraId="2D487799" w14:textId="77777777" w:rsidTr="005D0B6E">
        <w:trPr>
          <w:cantSplit/>
          <w:trHeight w:val="408"/>
          <w:jc w:val="center"/>
        </w:trPr>
        <w:tc>
          <w:tcPr>
            <w:tcW w:w="2761" w:type="dxa"/>
            <w:vMerge/>
            <w:vAlign w:val="center"/>
          </w:tcPr>
          <w:p w14:paraId="58FB881C" w14:textId="77777777" w:rsidR="004724F1" w:rsidRPr="008F4814" w:rsidRDefault="004724F1" w:rsidP="005D0B6E">
            <w:pPr>
              <w:spacing w:line="288" w:lineRule="auto"/>
              <w:jc w:val="center"/>
              <w:rPr>
                <w:rFonts w:ascii="宋体" w:hAnsi="宋体"/>
                <w:sz w:val="23"/>
                <w:szCs w:val="23"/>
              </w:rPr>
            </w:pPr>
          </w:p>
        </w:tc>
        <w:tc>
          <w:tcPr>
            <w:tcW w:w="2133" w:type="dxa"/>
            <w:vAlign w:val="center"/>
          </w:tcPr>
          <w:p w14:paraId="44A18C7A"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美育素质</w:t>
            </w:r>
          </w:p>
        </w:tc>
        <w:tc>
          <w:tcPr>
            <w:tcW w:w="1906" w:type="dxa"/>
            <w:vAlign w:val="center"/>
          </w:tcPr>
          <w:p w14:paraId="0496EE81" w14:textId="77777777" w:rsidR="004724F1" w:rsidRPr="008F4814" w:rsidRDefault="004724F1" w:rsidP="005D0B6E">
            <w:pPr>
              <w:spacing w:line="288" w:lineRule="auto"/>
              <w:jc w:val="center"/>
              <w:rPr>
                <w:rFonts w:ascii="宋体" w:hAnsi="宋体"/>
                <w:sz w:val="23"/>
                <w:szCs w:val="23"/>
              </w:rPr>
            </w:pPr>
            <w:r w:rsidRPr="008F4814">
              <w:rPr>
                <w:rFonts w:ascii="宋体" w:hAnsi="宋体" w:hint="eastAsia"/>
                <w:sz w:val="23"/>
                <w:szCs w:val="23"/>
              </w:rPr>
              <w:t>0.1</w:t>
            </w:r>
          </w:p>
        </w:tc>
      </w:tr>
      <w:tr w:rsidR="004724F1" w:rsidRPr="008F4814" w14:paraId="0D2CBD85" w14:textId="77777777" w:rsidTr="005D0B6E">
        <w:trPr>
          <w:cantSplit/>
          <w:trHeight w:val="408"/>
          <w:jc w:val="center"/>
        </w:trPr>
        <w:tc>
          <w:tcPr>
            <w:tcW w:w="2761" w:type="dxa"/>
            <w:vMerge/>
            <w:vAlign w:val="center"/>
          </w:tcPr>
          <w:p w14:paraId="5020ECEA" w14:textId="77777777" w:rsidR="004724F1" w:rsidRPr="008F4814" w:rsidRDefault="004724F1" w:rsidP="005D0B6E">
            <w:pPr>
              <w:spacing w:line="288" w:lineRule="auto"/>
              <w:jc w:val="center"/>
              <w:rPr>
                <w:rFonts w:ascii="宋体" w:hAnsi="宋体"/>
                <w:sz w:val="23"/>
                <w:szCs w:val="23"/>
              </w:rPr>
            </w:pPr>
          </w:p>
        </w:tc>
        <w:tc>
          <w:tcPr>
            <w:tcW w:w="2133" w:type="dxa"/>
            <w:vAlign w:val="center"/>
          </w:tcPr>
          <w:p w14:paraId="1A2DC006" w14:textId="77777777" w:rsidR="004724F1" w:rsidRPr="008F4814" w:rsidRDefault="004724F1" w:rsidP="005D0B6E">
            <w:pPr>
              <w:spacing w:line="288" w:lineRule="auto"/>
              <w:jc w:val="center"/>
              <w:rPr>
                <w:rFonts w:ascii="宋体" w:hAnsi="宋体"/>
                <w:sz w:val="23"/>
                <w:szCs w:val="23"/>
              </w:rPr>
            </w:pPr>
            <w:r>
              <w:rPr>
                <w:rFonts w:ascii="宋体" w:hAnsi="宋体" w:hint="eastAsia"/>
                <w:sz w:val="23"/>
                <w:szCs w:val="23"/>
              </w:rPr>
              <w:t>劳动素质</w:t>
            </w:r>
          </w:p>
        </w:tc>
        <w:tc>
          <w:tcPr>
            <w:tcW w:w="1906" w:type="dxa"/>
            <w:vAlign w:val="center"/>
          </w:tcPr>
          <w:p w14:paraId="682C790C" w14:textId="77777777" w:rsidR="004724F1" w:rsidRPr="008F4814" w:rsidRDefault="004724F1" w:rsidP="005D0B6E">
            <w:pPr>
              <w:spacing w:line="288" w:lineRule="auto"/>
              <w:jc w:val="center"/>
              <w:rPr>
                <w:rFonts w:ascii="宋体" w:hAnsi="宋体"/>
                <w:sz w:val="23"/>
                <w:szCs w:val="23"/>
              </w:rPr>
            </w:pPr>
            <w:r>
              <w:rPr>
                <w:rFonts w:ascii="宋体" w:hAnsi="宋体" w:hint="eastAsia"/>
                <w:sz w:val="23"/>
                <w:szCs w:val="23"/>
              </w:rPr>
              <w:t>0.1</w:t>
            </w:r>
          </w:p>
        </w:tc>
      </w:tr>
    </w:tbl>
    <w:p w14:paraId="086F49F9"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学生个体素质发展水平综合测评得分计算公式为：总分＝（德育素质分×0.2）＋（智育素质分×0.4）＋（体育素质分×0.1）＋（能力素质分×0.</w:t>
      </w:r>
      <w:r>
        <w:rPr>
          <w:rFonts w:ascii="宋体" w:hAnsi="宋体" w:hint="eastAsia"/>
          <w:sz w:val="23"/>
          <w:szCs w:val="23"/>
        </w:rPr>
        <w:t>1</w:t>
      </w:r>
      <w:r w:rsidRPr="008F4814">
        <w:rPr>
          <w:rFonts w:ascii="宋体" w:hAnsi="宋体" w:hint="eastAsia"/>
          <w:sz w:val="23"/>
          <w:szCs w:val="23"/>
        </w:rPr>
        <w:t>）＋（美育素质分×0.1）＋（</w:t>
      </w:r>
      <w:r>
        <w:rPr>
          <w:rFonts w:ascii="宋体" w:hAnsi="宋体" w:hint="eastAsia"/>
          <w:sz w:val="23"/>
          <w:szCs w:val="23"/>
        </w:rPr>
        <w:t>劳动</w:t>
      </w:r>
      <w:r w:rsidRPr="008F4814">
        <w:rPr>
          <w:rFonts w:ascii="宋体" w:hAnsi="宋体" w:hint="eastAsia"/>
          <w:sz w:val="23"/>
          <w:szCs w:val="23"/>
        </w:rPr>
        <w:t>素质分×0.1）。</w:t>
      </w:r>
    </w:p>
    <w:p w14:paraId="307580D7"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学生个体素质发展水平综合测评采取定性与定量评分法，用百分制记载成绩。</w:t>
      </w:r>
    </w:p>
    <w:p w14:paraId="26DC9877"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第五条</w:t>
      </w:r>
      <w:r w:rsidRPr="008F4814">
        <w:rPr>
          <w:rFonts w:ascii="宋体" w:hAnsi="宋体" w:hint="eastAsia"/>
          <w:sz w:val="23"/>
          <w:szCs w:val="23"/>
        </w:rPr>
        <w:t xml:space="preserve">  分项测评及评分规定</w:t>
      </w:r>
    </w:p>
    <w:p w14:paraId="77D1D755" w14:textId="77777777" w:rsidR="004724F1" w:rsidRPr="008F4814" w:rsidRDefault="004724F1" w:rsidP="004724F1">
      <w:pPr>
        <w:spacing w:line="288" w:lineRule="auto"/>
        <w:ind w:firstLineChars="200" w:firstLine="462"/>
        <w:rPr>
          <w:rFonts w:ascii="宋体" w:hAnsi="宋体"/>
          <w:b/>
          <w:sz w:val="23"/>
          <w:szCs w:val="23"/>
        </w:rPr>
      </w:pPr>
      <w:r w:rsidRPr="008F4814">
        <w:rPr>
          <w:rFonts w:ascii="宋体" w:hAnsi="宋体" w:hint="eastAsia"/>
          <w:b/>
          <w:sz w:val="23"/>
          <w:szCs w:val="23"/>
        </w:rPr>
        <w:t>一、</w:t>
      </w:r>
      <w:bookmarkStart w:id="2" w:name="_Hlk521487448"/>
      <w:r w:rsidRPr="008F4814">
        <w:rPr>
          <w:rFonts w:ascii="宋体" w:hAnsi="宋体" w:hint="eastAsia"/>
          <w:b/>
          <w:sz w:val="23"/>
          <w:szCs w:val="23"/>
        </w:rPr>
        <w:t>德育素质分</w:t>
      </w:r>
      <w:bookmarkEnd w:id="2"/>
    </w:p>
    <w:p w14:paraId="483ECA5F"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（一）测评内容：</w:t>
      </w:r>
    </w:p>
    <w:p w14:paraId="2BE666F8"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1.政治表现：热爱社会主义祖国，拥护党的领导，坚持四项基本原则，能够正确理解并积极宣传党的基本路线、方针、政策，关心时事政治，认真学习政治理论，积极参加政治学习和各项政治活动。</w:t>
      </w:r>
    </w:p>
    <w:p w14:paraId="4109045F"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2.遵纪守法：法纪观念强，自觉维护和遵守国家宪法和法律，正确行使民主权利，自觉履行法律义务，严格遵守学校各项纪律和规章制度。无违法违纪行为。</w:t>
      </w:r>
    </w:p>
    <w:p w14:paraId="11F986E8"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3.社会公德：养成良好的道德品质和文明行为习惯，遵守社会公德。诚实守信，谦虚谨慎，乐于助人，尊敬师长，团结同学，礼貌待人，尊重他人劳动，爱护公共财物，维护公共秩序，积极参加集体活动，积极参加社会公益活动，抵制不良社会风气。</w:t>
      </w:r>
    </w:p>
    <w:p w14:paraId="2CB93651" w14:textId="77777777" w:rsidR="004724F1" w:rsidRPr="008F4814" w:rsidRDefault="004724F1" w:rsidP="004724F1">
      <w:pPr>
        <w:spacing w:line="288" w:lineRule="auto"/>
        <w:ind w:firstLineChars="200" w:firstLine="460"/>
        <w:rPr>
          <w:rFonts w:ascii="宋体" w:hAnsi="宋体"/>
          <w:sz w:val="23"/>
          <w:szCs w:val="23"/>
        </w:rPr>
      </w:pPr>
      <w:r>
        <w:rPr>
          <w:rFonts w:ascii="宋体" w:hAnsi="宋体" w:hint="eastAsia"/>
          <w:sz w:val="23"/>
          <w:szCs w:val="23"/>
        </w:rPr>
        <w:t>4</w:t>
      </w:r>
      <w:r w:rsidRPr="008F4814">
        <w:rPr>
          <w:rFonts w:ascii="宋体" w:hAnsi="宋体" w:hint="eastAsia"/>
          <w:sz w:val="23"/>
          <w:szCs w:val="23"/>
        </w:rPr>
        <w:t>.个人品质：具备良好的个性及优良品质</w:t>
      </w:r>
      <w:r>
        <w:rPr>
          <w:rFonts w:ascii="宋体" w:hAnsi="宋体" w:hint="eastAsia"/>
          <w:sz w:val="23"/>
          <w:szCs w:val="23"/>
        </w:rPr>
        <w:t>；</w:t>
      </w:r>
      <w:r w:rsidRPr="008F4814">
        <w:rPr>
          <w:rFonts w:ascii="宋体" w:hAnsi="宋体" w:hint="eastAsia"/>
          <w:sz w:val="23"/>
          <w:szCs w:val="23"/>
        </w:rPr>
        <w:t>具备较强的心理调试能力，能坚强地面对学习和生活中的困难和挫折并能很好地给予解决。</w:t>
      </w:r>
    </w:p>
    <w:p w14:paraId="58659891" w14:textId="77777777" w:rsidR="004724F1" w:rsidRPr="008F4814" w:rsidRDefault="004724F1" w:rsidP="004724F1">
      <w:pPr>
        <w:spacing w:line="288" w:lineRule="auto"/>
        <w:ind w:firstLineChars="200" w:firstLine="460"/>
        <w:rPr>
          <w:rFonts w:ascii="宋体" w:hAnsi="宋体"/>
          <w:sz w:val="23"/>
          <w:szCs w:val="23"/>
        </w:rPr>
      </w:pPr>
      <w:r>
        <w:rPr>
          <w:rFonts w:ascii="宋体" w:hAnsi="宋体" w:hint="eastAsia"/>
          <w:sz w:val="23"/>
          <w:szCs w:val="23"/>
        </w:rPr>
        <w:t>5</w:t>
      </w:r>
      <w:r w:rsidRPr="008F4814">
        <w:rPr>
          <w:rFonts w:ascii="宋体" w:hAnsi="宋体" w:hint="eastAsia"/>
          <w:sz w:val="23"/>
          <w:szCs w:val="23"/>
        </w:rPr>
        <w:t>.人际关系：能与同学进行积极的沟通和交流，友好相处</w:t>
      </w:r>
      <w:r>
        <w:rPr>
          <w:rFonts w:ascii="宋体" w:hAnsi="宋体" w:hint="eastAsia"/>
          <w:sz w:val="23"/>
          <w:szCs w:val="23"/>
        </w:rPr>
        <w:t>；</w:t>
      </w:r>
      <w:r w:rsidRPr="008F4814">
        <w:rPr>
          <w:rFonts w:ascii="宋体" w:hAnsi="宋体" w:hint="eastAsia"/>
          <w:sz w:val="23"/>
          <w:szCs w:val="23"/>
        </w:rPr>
        <w:t>在与同学的交往中尊重他人、帮助他人，深得同学们的喜爱</w:t>
      </w:r>
      <w:r>
        <w:rPr>
          <w:rFonts w:ascii="宋体" w:hAnsi="宋体" w:hint="eastAsia"/>
          <w:sz w:val="23"/>
          <w:szCs w:val="23"/>
        </w:rPr>
        <w:t>；</w:t>
      </w:r>
      <w:r w:rsidRPr="008F4814">
        <w:rPr>
          <w:rFonts w:ascii="宋体" w:hAnsi="宋体" w:hint="eastAsia"/>
          <w:sz w:val="23"/>
          <w:szCs w:val="23"/>
        </w:rPr>
        <w:t>具有团队合作精神。</w:t>
      </w:r>
    </w:p>
    <w:p w14:paraId="4C9AD608"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t>（二）加分标准</w:t>
      </w:r>
    </w:p>
    <w:p w14:paraId="6B11C533" w14:textId="7C3802D0"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 xml:space="preserve"> 1.德育素质分的加分指对考评年度内发展的优秀行为进行加分。国家级以上（含国家级）计30分，省（厅）级计20分，市（县）级计15分，学校（街道、社区）级计10分，学院级计5分。</w:t>
      </w:r>
    </w:p>
    <w:p w14:paraId="23C71CA1"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w:t>
      </w:r>
      <w:r w:rsidRPr="008F4814">
        <w:rPr>
          <w:rFonts w:ascii="宋体" w:hAnsi="宋体"/>
          <w:sz w:val="23"/>
          <w:szCs w:val="23"/>
        </w:rPr>
        <w:t xml:space="preserve"> </w:t>
      </w:r>
      <w:r w:rsidRPr="008F4814">
        <w:rPr>
          <w:rFonts w:ascii="宋体" w:hAnsi="宋体" w:hint="eastAsia"/>
          <w:sz w:val="23"/>
          <w:szCs w:val="23"/>
        </w:rPr>
        <w:t>以上加分可累计。</w:t>
      </w:r>
    </w:p>
    <w:p w14:paraId="28A223EE"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（三）扣分标准</w:t>
      </w:r>
    </w:p>
    <w:p w14:paraId="6F493A53"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t>德育素质分的扣分指对考评年度内发生的违法违纪行为进行扣分。</w:t>
      </w:r>
    </w:p>
    <w:p w14:paraId="674F6C53"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t>1.有违反四项基本原则的言论及行为，煽动闹事、破坏安定团结、扰乱社会秩序、参加非法组织（非法活动）或其它违法违纪行为在同学中造成恶劣影响者，德育素质测评以零分计。</w:t>
      </w:r>
      <w:r w:rsidRPr="008F4814">
        <w:rPr>
          <w:rFonts w:ascii="宋体" w:hAnsi="宋体" w:hint="eastAsia"/>
          <w:sz w:val="23"/>
          <w:szCs w:val="23"/>
        </w:rPr>
        <w:br/>
        <w:t xml:space="preserve">   2.违反校纪校规，受记过以上处分（含记过处分）者扣</w:t>
      </w:r>
      <w:r w:rsidRPr="008F4814">
        <w:rPr>
          <w:rFonts w:ascii="宋体" w:hAnsi="宋体"/>
          <w:sz w:val="23"/>
          <w:szCs w:val="23"/>
        </w:rPr>
        <w:t>40</w:t>
      </w:r>
      <w:r w:rsidRPr="008F4814">
        <w:rPr>
          <w:rFonts w:ascii="宋体" w:hAnsi="宋体" w:hint="eastAsia"/>
          <w:sz w:val="23"/>
          <w:szCs w:val="23"/>
        </w:rPr>
        <w:t>分，受记过以下处分（警告、严重警告）者扣</w:t>
      </w:r>
      <w:r w:rsidRPr="008F4814">
        <w:rPr>
          <w:rFonts w:ascii="宋体" w:hAnsi="宋体"/>
          <w:sz w:val="23"/>
          <w:szCs w:val="23"/>
        </w:rPr>
        <w:t>30</w:t>
      </w:r>
      <w:r w:rsidRPr="008F4814">
        <w:rPr>
          <w:rFonts w:ascii="宋体" w:hAnsi="宋体" w:hint="eastAsia"/>
          <w:sz w:val="23"/>
          <w:szCs w:val="23"/>
        </w:rPr>
        <w:t>分，受校级通报批评者扣</w:t>
      </w:r>
      <w:r w:rsidRPr="008F4814">
        <w:rPr>
          <w:rFonts w:ascii="宋体" w:hAnsi="宋体"/>
          <w:sz w:val="23"/>
          <w:szCs w:val="23"/>
        </w:rPr>
        <w:t>20</w:t>
      </w:r>
      <w:r w:rsidRPr="008F4814">
        <w:rPr>
          <w:rFonts w:ascii="宋体" w:hAnsi="宋体" w:hint="eastAsia"/>
          <w:sz w:val="23"/>
          <w:szCs w:val="23"/>
        </w:rPr>
        <w:t>分，受院级处分者扣</w:t>
      </w:r>
      <w:r w:rsidRPr="008F4814">
        <w:rPr>
          <w:rFonts w:ascii="宋体" w:hAnsi="宋体"/>
          <w:sz w:val="23"/>
          <w:szCs w:val="23"/>
        </w:rPr>
        <w:t>10</w:t>
      </w:r>
      <w:r w:rsidRPr="008F4814">
        <w:rPr>
          <w:rFonts w:ascii="宋体" w:hAnsi="宋体" w:hint="eastAsia"/>
          <w:sz w:val="23"/>
          <w:szCs w:val="23"/>
        </w:rPr>
        <w:t>分。</w:t>
      </w:r>
    </w:p>
    <w:p w14:paraId="6CFB94D3"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t>3.违反学校有关规定但又未达到通报批评者，各学院可根据实际情况制定相应扣分标准每次扣1-</w:t>
      </w:r>
      <w:r w:rsidRPr="008F4814">
        <w:rPr>
          <w:rFonts w:ascii="宋体" w:hAnsi="宋体"/>
          <w:sz w:val="23"/>
          <w:szCs w:val="23"/>
        </w:rPr>
        <w:t>5</w:t>
      </w:r>
      <w:r w:rsidRPr="008F4814">
        <w:rPr>
          <w:rFonts w:ascii="宋体" w:hAnsi="宋体" w:hint="eastAsia"/>
          <w:sz w:val="23"/>
          <w:szCs w:val="23"/>
        </w:rPr>
        <w:t>分</w:t>
      </w:r>
      <w:r>
        <w:rPr>
          <w:rFonts w:ascii="宋体" w:hAnsi="宋体" w:hint="eastAsia"/>
          <w:sz w:val="23"/>
          <w:szCs w:val="23"/>
        </w:rPr>
        <w:t>；</w:t>
      </w:r>
      <w:r w:rsidRPr="008F4814">
        <w:rPr>
          <w:rFonts w:ascii="宋体" w:hAnsi="宋体" w:hint="eastAsia"/>
          <w:sz w:val="23"/>
          <w:szCs w:val="23"/>
        </w:rPr>
        <w:t>其中必须严格规定宿舍卫生检查不合格、晚归、使用违章电器等相关违纪情况，要求学生进行整改并扣5分/次。</w:t>
      </w:r>
    </w:p>
    <w:p w14:paraId="0A895958"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lastRenderedPageBreak/>
        <w:t>4.中共党员、班（团）学生干部，校团委、学院团总支、学生会干部及在校院学生工作部门管理和指导的其它学生组织内任职的学生干部，对突发事件或恶性违法违纪案件不及时汇报，不及时处理、不制止或不抢救，工作严重失职者扣</w:t>
      </w:r>
      <w:r w:rsidRPr="008F4814">
        <w:rPr>
          <w:rFonts w:ascii="宋体" w:hAnsi="宋体"/>
          <w:sz w:val="23"/>
          <w:szCs w:val="23"/>
        </w:rPr>
        <w:t>15</w:t>
      </w:r>
      <w:r w:rsidRPr="008F4814">
        <w:rPr>
          <w:rFonts w:ascii="宋体" w:hAnsi="宋体" w:hint="eastAsia"/>
          <w:sz w:val="23"/>
          <w:szCs w:val="23"/>
        </w:rPr>
        <w:t>分</w:t>
      </w:r>
      <w:r>
        <w:rPr>
          <w:rFonts w:ascii="宋体" w:hAnsi="宋体" w:hint="eastAsia"/>
          <w:sz w:val="23"/>
          <w:szCs w:val="23"/>
        </w:rPr>
        <w:t>；</w:t>
      </w:r>
    </w:p>
    <w:p w14:paraId="52352DA7"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t>5.可累计扣分，扣分结果为负分者以零分记。</w:t>
      </w:r>
    </w:p>
    <w:p w14:paraId="5D2551B5"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t>（四）德育素质分在学生个体素质发展水平综合测评分中的折算公式：德育素质分×0.2</w:t>
      </w:r>
      <w:r>
        <w:rPr>
          <w:rFonts w:ascii="宋体" w:hAnsi="宋体" w:hint="eastAsia"/>
          <w:sz w:val="23"/>
          <w:szCs w:val="23"/>
        </w:rPr>
        <w:t>。</w:t>
      </w:r>
    </w:p>
    <w:p w14:paraId="7BBC781F" w14:textId="77777777" w:rsidR="004724F1" w:rsidRPr="008F4814" w:rsidRDefault="004724F1" w:rsidP="004724F1">
      <w:pPr>
        <w:spacing w:line="288" w:lineRule="auto"/>
        <w:ind w:firstLineChars="196" w:firstLine="451"/>
        <w:rPr>
          <w:rFonts w:ascii="宋体" w:hAnsi="宋体"/>
          <w:sz w:val="23"/>
          <w:szCs w:val="23"/>
        </w:rPr>
      </w:pPr>
      <w:r w:rsidRPr="008F4814">
        <w:rPr>
          <w:rFonts w:ascii="宋体" w:hAnsi="宋体" w:hint="eastAsia"/>
          <w:sz w:val="23"/>
          <w:szCs w:val="23"/>
        </w:rPr>
        <w:t>（五）凡德育素质测评不合格者（低于60分），</w:t>
      </w:r>
      <w:r w:rsidRPr="008F4814">
        <w:rPr>
          <w:rFonts w:ascii="宋体" w:hAnsi="宋体" w:cs="宋体"/>
          <w:kern w:val="0"/>
          <w:sz w:val="23"/>
          <w:szCs w:val="23"/>
        </w:rPr>
        <w:t>当年不得参加任何奖项的评定</w:t>
      </w:r>
      <w:r w:rsidRPr="008F4814">
        <w:rPr>
          <w:rFonts w:ascii="宋体" w:hAnsi="宋体" w:hint="eastAsia"/>
          <w:sz w:val="23"/>
          <w:szCs w:val="23"/>
        </w:rPr>
        <w:t>。</w:t>
      </w:r>
    </w:p>
    <w:p w14:paraId="085948A2" w14:textId="77777777" w:rsidR="004724F1" w:rsidRPr="008F4814" w:rsidRDefault="004724F1" w:rsidP="004724F1">
      <w:pPr>
        <w:spacing w:line="288" w:lineRule="auto"/>
        <w:ind w:firstLineChars="200" w:firstLine="462"/>
        <w:rPr>
          <w:rFonts w:ascii="宋体" w:hAnsi="宋体"/>
          <w:b/>
          <w:sz w:val="23"/>
          <w:szCs w:val="23"/>
        </w:rPr>
      </w:pPr>
      <w:r w:rsidRPr="008F4814">
        <w:rPr>
          <w:rFonts w:ascii="宋体" w:hAnsi="宋体" w:hint="eastAsia"/>
          <w:b/>
          <w:sz w:val="23"/>
          <w:szCs w:val="23"/>
        </w:rPr>
        <w:t>二、智育素质分</w:t>
      </w:r>
    </w:p>
    <w:p w14:paraId="64441CA2" w14:textId="77777777" w:rsidR="004724F1" w:rsidRPr="008F4814" w:rsidRDefault="004724F1" w:rsidP="004724F1">
      <w:pPr>
        <w:spacing w:line="288" w:lineRule="auto"/>
        <w:ind w:firstLineChars="200" w:firstLine="460"/>
        <w:rPr>
          <w:rFonts w:ascii="宋体" w:hAnsi="宋体"/>
          <w:b/>
          <w:sz w:val="23"/>
          <w:szCs w:val="23"/>
        </w:rPr>
      </w:pPr>
      <w:r w:rsidRPr="008F4814">
        <w:rPr>
          <w:rFonts w:ascii="宋体" w:hAnsi="宋体" w:hint="eastAsia"/>
          <w:sz w:val="23"/>
          <w:szCs w:val="23"/>
        </w:rPr>
        <w:t>（一）智育素质分以学业成绩分为准。</w:t>
      </w:r>
    </w:p>
    <w:p w14:paraId="240B4C05" w14:textId="77777777" w:rsidR="004724F1" w:rsidRPr="008F4814" w:rsidRDefault="004724F1" w:rsidP="004724F1">
      <w:pPr>
        <w:spacing w:line="288" w:lineRule="auto"/>
        <w:ind w:firstLineChars="200" w:firstLine="460"/>
        <w:rPr>
          <w:rFonts w:ascii="宋体" w:hAnsi="宋体"/>
          <w:b/>
          <w:sz w:val="23"/>
          <w:szCs w:val="23"/>
        </w:rPr>
      </w:pPr>
      <w:r w:rsidRPr="008F4814">
        <w:rPr>
          <w:rFonts w:ascii="宋体" w:hAnsi="宋体" w:hint="eastAsia"/>
          <w:sz w:val="23"/>
          <w:szCs w:val="23"/>
        </w:rPr>
        <w:t>（二）学业成绩分计算方法：以教务系统中学生个人考评学年所有课程加权平均分计算。</w:t>
      </w:r>
    </w:p>
    <w:p w14:paraId="60701523" w14:textId="77777777" w:rsidR="004724F1" w:rsidRPr="008F4814" w:rsidRDefault="004724F1" w:rsidP="004724F1">
      <w:pPr>
        <w:spacing w:line="288" w:lineRule="auto"/>
        <w:ind w:firstLineChars="200" w:firstLine="460"/>
        <w:rPr>
          <w:rFonts w:ascii="宋体" w:hAnsi="宋体"/>
          <w:b/>
          <w:sz w:val="23"/>
          <w:szCs w:val="23"/>
        </w:rPr>
      </w:pPr>
      <w:r w:rsidRPr="008F4814">
        <w:rPr>
          <w:rFonts w:ascii="宋体" w:hAnsi="宋体" w:hint="eastAsia"/>
          <w:sz w:val="23"/>
          <w:szCs w:val="23"/>
        </w:rPr>
        <w:t>（三）智育素质分在学生个体素质发展水平综合测评中的折算公式：智育素质分×0.4。</w:t>
      </w:r>
    </w:p>
    <w:p w14:paraId="46E7B7D5" w14:textId="77777777" w:rsidR="004724F1" w:rsidRPr="008F4814" w:rsidRDefault="004724F1" w:rsidP="004724F1">
      <w:pPr>
        <w:spacing w:line="288" w:lineRule="auto"/>
        <w:ind w:firstLineChars="200" w:firstLine="460"/>
        <w:rPr>
          <w:rFonts w:ascii="宋体" w:hAnsi="宋体"/>
          <w:b/>
          <w:sz w:val="23"/>
          <w:szCs w:val="23"/>
        </w:rPr>
      </w:pPr>
      <w:r w:rsidRPr="008F4814">
        <w:rPr>
          <w:rFonts w:ascii="宋体" w:hAnsi="宋体" w:hint="eastAsia"/>
          <w:sz w:val="23"/>
          <w:szCs w:val="23"/>
        </w:rPr>
        <w:t>（四）凡智育素质测评不合格者（低于60分），</w:t>
      </w:r>
      <w:r w:rsidRPr="008F4814">
        <w:rPr>
          <w:rFonts w:ascii="宋体" w:hAnsi="宋体" w:cs="宋体"/>
          <w:kern w:val="0"/>
          <w:sz w:val="23"/>
          <w:szCs w:val="23"/>
        </w:rPr>
        <w:t>当年不得参加任何奖项的评定</w:t>
      </w:r>
      <w:r w:rsidRPr="008F4814">
        <w:rPr>
          <w:rFonts w:ascii="宋体" w:hAnsi="宋体" w:hint="eastAsia"/>
          <w:sz w:val="23"/>
          <w:szCs w:val="23"/>
        </w:rPr>
        <w:t>。</w:t>
      </w:r>
    </w:p>
    <w:p w14:paraId="4284313C" w14:textId="77777777" w:rsidR="004724F1" w:rsidRPr="008F4814" w:rsidRDefault="004724F1" w:rsidP="004724F1">
      <w:pPr>
        <w:spacing w:line="288" w:lineRule="auto"/>
        <w:ind w:firstLineChars="200" w:firstLine="462"/>
        <w:rPr>
          <w:rFonts w:ascii="宋体" w:hAnsi="宋体"/>
          <w:b/>
          <w:sz w:val="23"/>
          <w:szCs w:val="23"/>
        </w:rPr>
      </w:pPr>
      <w:r w:rsidRPr="008F4814">
        <w:rPr>
          <w:rFonts w:ascii="宋体" w:hAnsi="宋体" w:hint="eastAsia"/>
          <w:b/>
          <w:sz w:val="23"/>
          <w:szCs w:val="23"/>
        </w:rPr>
        <w:t>三、</w:t>
      </w:r>
      <w:bookmarkStart w:id="3" w:name="_Hlk521487480"/>
      <w:r w:rsidRPr="008F4814">
        <w:rPr>
          <w:rFonts w:ascii="宋体" w:hAnsi="宋体" w:hint="eastAsia"/>
          <w:b/>
          <w:sz w:val="23"/>
          <w:szCs w:val="23"/>
        </w:rPr>
        <w:t>体育素质分</w:t>
      </w:r>
      <w:bookmarkEnd w:id="3"/>
    </w:p>
    <w:p w14:paraId="64618FE1"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（一）体育素质包括体育基础和体育运动能力。</w:t>
      </w:r>
    </w:p>
    <w:p w14:paraId="0DD996B7"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（二）体育基础评分标准：</w:t>
      </w:r>
    </w:p>
    <w:p w14:paraId="6F779423"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1.两个学期的体育成绩都及格者计30分</w:t>
      </w:r>
      <w:r>
        <w:rPr>
          <w:rFonts w:ascii="宋体" w:hAnsi="宋体" w:hint="eastAsia"/>
          <w:sz w:val="23"/>
          <w:szCs w:val="23"/>
        </w:rPr>
        <w:t>；</w:t>
      </w:r>
      <w:r w:rsidRPr="008F4814">
        <w:rPr>
          <w:rFonts w:ascii="宋体" w:hAnsi="宋体" w:hint="eastAsia"/>
          <w:sz w:val="23"/>
          <w:szCs w:val="23"/>
        </w:rPr>
        <w:t>若有一个学期的体育成绩不及格者计20分</w:t>
      </w:r>
      <w:r>
        <w:rPr>
          <w:rFonts w:ascii="宋体" w:hAnsi="宋体" w:hint="eastAsia"/>
          <w:sz w:val="23"/>
          <w:szCs w:val="23"/>
        </w:rPr>
        <w:t>；</w:t>
      </w:r>
      <w:r w:rsidRPr="008F4814">
        <w:rPr>
          <w:rFonts w:ascii="宋体" w:hAnsi="宋体" w:hint="eastAsia"/>
          <w:sz w:val="23"/>
          <w:szCs w:val="23"/>
        </w:rPr>
        <w:t>若两个学期的体育成绩都不及格者计10分。</w:t>
      </w:r>
    </w:p>
    <w:p w14:paraId="597B029E"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2.根据</w:t>
      </w:r>
      <w:r w:rsidRPr="008F4814">
        <w:rPr>
          <w:rFonts w:ascii="宋体" w:hAnsi="宋体" w:cs="Arial" w:hint="eastAsia"/>
          <w:bCs/>
          <w:color w:val="333333"/>
          <w:sz w:val="23"/>
          <w:szCs w:val="23"/>
          <w:shd w:val="clear" w:color="auto" w:fill="FFFFFF"/>
        </w:rPr>
        <w:t>《国家学生体质健康标准》要求进行体育测试，</w:t>
      </w:r>
      <w:r w:rsidRPr="008F4814">
        <w:rPr>
          <w:rFonts w:ascii="宋体" w:hAnsi="宋体" w:hint="eastAsia"/>
          <w:sz w:val="23"/>
          <w:szCs w:val="23"/>
        </w:rPr>
        <w:t>测试成绩不达标者以零分计，达标者计1</w:t>
      </w:r>
      <w:r>
        <w:rPr>
          <w:rFonts w:ascii="宋体" w:hAnsi="宋体"/>
          <w:sz w:val="23"/>
          <w:szCs w:val="23"/>
        </w:rPr>
        <w:t>5</w:t>
      </w:r>
      <w:r w:rsidRPr="008F4814">
        <w:rPr>
          <w:rFonts w:ascii="宋体" w:hAnsi="宋体" w:hint="eastAsia"/>
          <w:sz w:val="23"/>
          <w:szCs w:val="23"/>
        </w:rPr>
        <w:t>分。测试成绩为良好者计</w:t>
      </w:r>
      <w:r>
        <w:rPr>
          <w:rFonts w:ascii="宋体" w:hAnsi="宋体"/>
          <w:sz w:val="23"/>
          <w:szCs w:val="23"/>
        </w:rPr>
        <w:t>20</w:t>
      </w:r>
      <w:r w:rsidRPr="008F4814">
        <w:rPr>
          <w:rFonts w:ascii="宋体" w:hAnsi="宋体" w:hint="eastAsia"/>
          <w:sz w:val="23"/>
          <w:szCs w:val="23"/>
        </w:rPr>
        <w:t>分</w:t>
      </w:r>
      <w:r>
        <w:rPr>
          <w:rFonts w:ascii="宋体" w:hAnsi="宋体" w:hint="eastAsia"/>
          <w:sz w:val="23"/>
          <w:szCs w:val="23"/>
        </w:rPr>
        <w:t>；</w:t>
      </w:r>
      <w:r w:rsidRPr="008F4814">
        <w:rPr>
          <w:rFonts w:ascii="宋体" w:hAnsi="宋体" w:hint="eastAsia"/>
          <w:sz w:val="23"/>
          <w:szCs w:val="23"/>
        </w:rPr>
        <w:t>测试成绩为优秀者计</w:t>
      </w:r>
      <w:r>
        <w:rPr>
          <w:rFonts w:ascii="宋体" w:hAnsi="宋体"/>
          <w:sz w:val="23"/>
          <w:szCs w:val="23"/>
        </w:rPr>
        <w:t>3</w:t>
      </w:r>
      <w:r w:rsidRPr="008F4814">
        <w:rPr>
          <w:rFonts w:ascii="宋体" w:hAnsi="宋体" w:hint="eastAsia"/>
          <w:sz w:val="23"/>
          <w:szCs w:val="23"/>
        </w:rPr>
        <w:t>0分。</w:t>
      </w:r>
    </w:p>
    <w:p w14:paraId="5F2043A2"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（三）体育运动能力加分标准：</w:t>
      </w:r>
    </w:p>
    <w:p w14:paraId="73CF8EB1"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1.凡积极参加院级组织的体育竞赛，未获奖者加2分，获单项或集体项目四至六名者（包括鼓励奖、优秀奖）加3分，前三名者加5分</w:t>
      </w:r>
      <w:r>
        <w:rPr>
          <w:rFonts w:ascii="宋体" w:hAnsi="宋体" w:hint="eastAsia"/>
          <w:sz w:val="23"/>
          <w:szCs w:val="23"/>
        </w:rPr>
        <w:t>；</w:t>
      </w:r>
    </w:p>
    <w:p w14:paraId="7CA20B44"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2.凡积极参加学校组织的体育竞赛，未获奖者加3分，获单项或集体项目四至六名者（包括鼓励奖、优秀奖）加5分，前三名者加10分</w:t>
      </w:r>
      <w:r>
        <w:rPr>
          <w:rFonts w:ascii="宋体" w:hAnsi="宋体" w:hint="eastAsia"/>
          <w:sz w:val="23"/>
          <w:szCs w:val="23"/>
        </w:rPr>
        <w:t>；</w:t>
      </w:r>
    </w:p>
    <w:p w14:paraId="6F97305A"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3.凡参加校级以上（不含校级）官方组织的各类体育竞赛，未获奖者加8分，获省级单项或集体项目四至六名者（包括鼓励奖、优秀奖）加10分，前三名者加15分</w:t>
      </w:r>
      <w:r>
        <w:rPr>
          <w:rFonts w:ascii="宋体" w:hAnsi="宋体" w:hint="eastAsia"/>
          <w:sz w:val="23"/>
          <w:szCs w:val="23"/>
        </w:rPr>
        <w:t>；</w:t>
      </w:r>
      <w:r w:rsidRPr="008F4814">
        <w:rPr>
          <w:rFonts w:ascii="宋体" w:hAnsi="宋体" w:hint="eastAsia"/>
          <w:sz w:val="23"/>
          <w:szCs w:val="23"/>
        </w:rPr>
        <w:t>获国家级表彰的加30分。</w:t>
      </w:r>
    </w:p>
    <w:p w14:paraId="1626E841"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4.在各类体育竞赛中，符合第1项到第3项的学生，竞赛成绩破记录者，再累计加分，累计加分标准为破学校记录者加10分</w:t>
      </w:r>
      <w:r>
        <w:rPr>
          <w:rFonts w:ascii="宋体" w:hAnsi="宋体" w:hint="eastAsia"/>
          <w:sz w:val="23"/>
          <w:szCs w:val="23"/>
        </w:rPr>
        <w:t>；</w:t>
      </w:r>
      <w:r w:rsidRPr="008F4814">
        <w:rPr>
          <w:rFonts w:ascii="宋体" w:hAnsi="宋体" w:hint="eastAsia"/>
          <w:sz w:val="23"/>
          <w:szCs w:val="23"/>
        </w:rPr>
        <w:t>破省级记录者加15分</w:t>
      </w:r>
      <w:r>
        <w:rPr>
          <w:rFonts w:ascii="宋体" w:hAnsi="宋体" w:hint="eastAsia"/>
          <w:sz w:val="23"/>
          <w:szCs w:val="23"/>
        </w:rPr>
        <w:t>；</w:t>
      </w:r>
      <w:r w:rsidRPr="008F4814">
        <w:rPr>
          <w:rFonts w:ascii="宋体" w:hAnsi="宋体" w:hint="eastAsia"/>
          <w:sz w:val="23"/>
          <w:szCs w:val="23"/>
        </w:rPr>
        <w:t>破国家级记录者加20分。</w:t>
      </w:r>
    </w:p>
    <w:p w14:paraId="6DA8CD51"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5.在体育竞赛中作为赛事工作人员并全程参与者，每次加5分。</w:t>
      </w:r>
    </w:p>
    <w:p w14:paraId="7FD9961B"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6.以上加分可累计。</w:t>
      </w:r>
    </w:p>
    <w:p w14:paraId="59608969"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7.体育专业学生本项加分标准由本学院根据具体实际情况进行界定。</w:t>
      </w:r>
    </w:p>
    <w:p w14:paraId="678467DE"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8.取得国家二级运动员资格证书的学生，另外有1-2项体育特长的加30分。</w:t>
      </w:r>
    </w:p>
    <w:p w14:paraId="5D91B0F9" w14:textId="77777777" w:rsidR="004724F1" w:rsidRPr="008F4814" w:rsidRDefault="004724F1" w:rsidP="004724F1">
      <w:pPr>
        <w:spacing w:line="288" w:lineRule="auto"/>
        <w:ind w:firstLineChars="100" w:firstLine="230"/>
        <w:rPr>
          <w:rFonts w:ascii="宋体" w:hAnsi="宋体"/>
          <w:sz w:val="23"/>
          <w:szCs w:val="23"/>
        </w:rPr>
      </w:pPr>
      <w:r w:rsidRPr="008F4814">
        <w:rPr>
          <w:rFonts w:ascii="宋体" w:hAnsi="宋体" w:hint="eastAsia"/>
          <w:sz w:val="23"/>
          <w:szCs w:val="23"/>
        </w:rPr>
        <w:t>（四）体育素质分计算方法：</w:t>
      </w:r>
    </w:p>
    <w:p w14:paraId="393F2DEE"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lastRenderedPageBreak/>
        <w:t>体育素质分＝体育基础分 + 体育运动能力分。</w:t>
      </w:r>
    </w:p>
    <w:p w14:paraId="47D1C566" w14:textId="77777777" w:rsidR="004724F1" w:rsidRPr="008F4814" w:rsidRDefault="004724F1" w:rsidP="004724F1">
      <w:pPr>
        <w:pStyle w:val="2"/>
        <w:spacing w:line="288" w:lineRule="auto"/>
        <w:ind w:firstLineChars="100" w:firstLine="230"/>
        <w:rPr>
          <w:rFonts w:ascii="宋体" w:eastAsia="宋体"/>
          <w:sz w:val="23"/>
          <w:szCs w:val="23"/>
        </w:rPr>
      </w:pPr>
      <w:r w:rsidRPr="008F4814">
        <w:rPr>
          <w:rFonts w:ascii="宋体" w:eastAsia="宋体" w:hint="eastAsia"/>
          <w:sz w:val="23"/>
          <w:szCs w:val="23"/>
        </w:rPr>
        <w:t>（五）体育素质分在学生个体素质发展水平综合测评中的折算公式：体育素质分×0.1。</w:t>
      </w:r>
    </w:p>
    <w:p w14:paraId="558EADE6" w14:textId="77777777" w:rsidR="004724F1" w:rsidRPr="008F4814" w:rsidRDefault="004724F1" w:rsidP="004724F1">
      <w:pPr>
        <w:spacing w:line="288" w:lineRule="auto"/>
        <w:ind w:firstLineChars="200" w:firstLine="462"/>
        <w:rPr>
          <w:rFonts w:ascii="宋体" w:hAnsi="宋体"/>
          <w:b/>
          <w:sz w:val="23"/>
          <w:szCs w:val="23"/>
        </w:rPr>
      </w:pPr>
      <w:r w:rsidRPr="008F4814">
        <w:rPr>
          <w:rFonts w:ascii="宋体" w:hAnsi="宋体" w:hint="eastAsia"/>
          <w:b/>
          <w:sz w:val="23"/>
          <w:szCs w:val="23"/>
        </w:rPr>
        <w:t>四、能力素质分</w:t>
      </w:r>
    </w:p>
    <w:p w14:paraId="5DB23435" w14:textId="77777777" w:rsidR="004724F1"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能力素质考评是对学生在专业技能、社会工作、学术科技和创新创业等方面的评价。</w:t>
      </w:r>
    </w:p>
    <w:p w14:paraId="1889C56D" w14:textId="77777777" w:rsidR="004724F1" w:rsidRPr="008F4814" w:rsidRDefault="004724F1" w:rsidP="004724F1">
      <w:pPr>
        <w:spacing w:line="288" w:lineRule="auto"/>
        <w:ind w:firstLineChars="200" w:firstLine="460"/>
        <w:rPr>
          <w:rFonts w:ascii="宋体" w:hAnsi="宋体"/>
          <w:sz w:val="23"/>
          <w:szCs w:val="23"/>
        </w:rPr>
      </w:pPr>
      <w:r>
        <w:rPr>
          <w:rFonts w:ascii="宋体" w:hAnsi="宋体" w:hint="eastAsia"/>
          <w:sz w:val="23"/>
          <w:szCs w:val="23"/>
        </w:rPr>
        <w:t>（一）测评内容：</w:t>
      </w:r>
      <w:r w:rsidRPr="008F4814">
        <w:rPr>
          <w:rFonts w:ascii="宋体" w:hAnsi="宋体" w:hint="eastAsia"/>
          <w:sz w:val="23"/>
          <w:szCs w:val="23"/>
        </w:rPr>
        <w:t>能力素质加分项及加分条款、分值由各二级学院自行制定。有以下情形之一的，经二级学院认定后，可酌情加分：</w:t>
      </w:r>
    </w:p>
    <w:p w14:paraId="786796D9"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1.专业技能。获得国家行政机关、事业单位或其授权、派出机构颁发的等级考试证书、职业技能证书等。</w:t>
      </w:r>
    </w:p>
    <w:p w14:paraId="39130223"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社会工作。在学校、学院（部）、年级、班级等担任工作职务，产生一定工作效果的。其中，在学校相关职能部门担任工作职务的，由学校相关部门根据其具体表现给予5-10分，该项分值直接计入学生能力素质评分中。</w:t>
      </w:r>
    </w:p>
    <w:p w14:paraId="2945C392"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3.学术科技。代表学校参加各级学科竞赛获奖的</w:t>
      </w:r>
      <w:r>
        <w:rPr>
          <w:rFonts w:ascii="宋体" w:hAnsi="宋体" w:hint="eastAsia"/>
          <w:sz w:val="23"/>
          <w:szCs w:val="23"/>
        </w:rPr>
        <w:t>；</w:t>
      </w:r>
      <w:r w:rsidRPr="008F4814">
        <w:rPr>
          <w:rFonts w:ascii="宋体" w:hAnsi="宋体" w:hint="eastAsia"/>
          <w:sz w:val="23"/>
          <w:szCs w:val="23"/>
        </w:rPr>
        <w:t>署名学校，获得国家发明专利、本专业学术论文公开发表、在报刊（具有国家正式刊号）上发表理论文章、参加科学研究项目课题的。</w:t>
      </w:r>
    </w:p>
    <w:p w14:paraId="746C7D1F" w14:textId="52DFBDB5"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4.创新创业。开展创新创业活动，如创业计划比赛、创新训练、创业实践比赛，产生一定社会效果的。加分标准为：国家级以上（含国家级）计30分，省（厅）级计20分，市（县）级计15分，学校（街道、社区）级计10分，学院级计5分。</w:t>
      </w:r>
    </w:p>
    <w:p w14:paraId="0108FA3D"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5.二级学院认为可加分的其他情况。</w:t>
      </w:r>
      <w:bookmarkStart w:id="4" w:name="_Hlk145349342"/>
    </w:p>
    <w:p w14:paraId="50749FE5"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w:t>
      </w:r>
      <w:r>
        <w:rPr>
          <w:rFonts w:ascii="宋体" w:hAnsi="宋体" w:hint="eastAsia"/>
          <w:sz w:val="23"/>
          <w:szCs w:val="23"/>
        </w:rPr>
        <w:t>二</w:t>
      </w:r>
      <w:r w:rsidRPr="008F4814">
        <w:rPr>
          <w:rFonts w:ascii="宋体" w:hAnsi="宋体" w:hint="eastAsia"/>
          <w:sz w:val="23"/>
          <w:szCs w:val="23"/>
        </w:rPr>
        <w:t>）能力素质分在个体素质发展水平综合测评中的折算公式为：能力素质分×0.</w:t>
      </w:r>
      <w:r>
        <w:rPr>
          <w:rFonts w:ascii="宋体" w:hAnsi="宋体" w:hint="eastAsia"/>
          <w:sz w:val="23"/>
          <w:szCs w:val="23"/>
        </w:rPr>
        <w:t>1</w:t>
      </w:r>
      <w:r w:rsidRPr="008F4814">
        <w:rPr>
          <w:rFonts w:ascii="宋体" w:hAnsi="宋体" w:hint="eastAsia"/>
          <w:sz w:val="23"/>
          <w:szCs w:val="23"/>
        </w:rPr>
        <w:t>。</w:t>
      </w:r>
      <w:bookmarkEnd w:id="4"/>
    </w:p>
    <w:p w14:paraId="2526F4B4" w14:textId="77777777" w:rsidR="004724F1" w:rsidRPr="008F4814" w:rsidRDefault="004724F1" w:rsidP="004724F1">
      <w:pPr>
        <w:spacing w:line="288" w:lineRule="auto"/>
        <w:ind w:firstLineChars="200" w:firstLine="462"/>
        <w:rPr>
          <w:rFonts w:ascii="宋体" w:hAnsi="宋体"/>
          <w:b/>
          <w:bCs/>
          <w:sz w:val="23"/>
          <w:szCs w:val="23"/>
        </w:rPr>
      </w:pPr>
      <w:r w:rsidRPr="008F4814">
        <w:rPr>
          <w:rFonts w:ascii="宋体" w:hAnsi="宋体" w:hint="eastAsia"/>
          <w:b/>
          <w:bCs/>
          <w:sz w:val="23"/>
          <w:szCs w:val="23"/>
        </w:rPr>
        <w:t>五、美育素质分</w:t>
      </w:r>
    </w:p>
    <w:p w14:paraId="62865A88"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美育素质考评是对学生在自然、社会、艺术、家庭、校园美育等方面的评价。由美育素质基本分和美育素质加分构成。</w:t>
      </w:r>
    </w:p>
    <w:p w14:paraId="574BF5A3"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（一）美育素质基本分：学生完成考评学年所规定的相关</w:t>
      </w:r>
      <w:r>
        <w:rPr>
          <w:rFonts w:ascii="宋体" w:hAnsi="宋体" w:hint="eastAsia"/>
          <w:sz w:val="23"/>
          <w:szCs w:val="23"/>
        </w:rPr>
        <w:t>活动</w:t>
      </w:r>
      <w:r w:rsidRPr="008F4814">
        <w:rPr>
          <w:rFonts w:ascii="宋体" w:hAnsi="宋体" w:hint="eastAsia"/>
          <w:sz w:val="23"/>
          <w:szCs w:val="23"/>
        </w:rPr>
        <w:t>（涉及到外出游学、参加艺术类社团并参与活动、艺术学院学生参与对其他学院学生美育培训、美育教育等项目）计基础分60分。</w:t>
      </w:r>
    </w:p>
    <w:p w14:paraId="181B4D14"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（二）美育素质加分项及加分条款、分值由各二级学院自行制定。有以下情形之一的，经二级学院认定后，可酌情加分：</w:t>
      </w:r>
    </w:p>
    <w:p w14:paraId="6A68AA17"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1.社会美育：得到相关政府部门“见义勇为”表彰计20分，因帮助他人，获得其他企业、个人书信表扬、锦旗表扬的学生计10分。</w:t>
      </w:r>
    </w:p>
    <w:p w14:paraId="4C522C8A" w14:textId="16D75E40"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艺术类竞赛。代表学院、学校在各级文化、艺术演出、展览、竞赛中获奖的。加分标准为：国家级以上（含国家级）计30分，省（厅）级计20分，市（县）级计15分，学校（街道、社区）级计10分，学院级计5分。学校选派队员因参加各级艺术类竞赛获奖已享受课程奖励性加分的，同一竞赛不再加分。</w:t>
      </w:r>
    </w:p>
    <w:p w14:paraId="07839176"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3.家庭美育：完成学校或者学院（2次/学年）安排的针对家庭教育的相关活动</w:t>
      </w:r>
      <w:r w:rsidRPr="008F4814">
        <w:rPr>
          <w:rFonts w:ascii="宋体" w:hAnsi="宋体" w:hint="eastAsia"/>
          <w:sz w:val="23"/>
          <w:szCs w:val="23"/>
        </w:rPr>
        <w:lastRenderedPageBreak/>
        <w:t>并提供家长评价和相关照片计10分。</w:t>
      </w:r>
    </w:p>
    <w:p w14:paraId="5D7021D9" w14:textId="77777777" w:rsidR="004724F1"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4.校园美育：本学年内宿舍卫生检查没有不合格、没有使用过违章电器的加10分。</w:t>
      </w:r>
    </w:p>
    <w:p w14:paraId="31CF74B3" w14:textId="77777777" w:rsidR="004724F1" w:rsidRPr="008F4814" w:rsidRDefault="004724F1" w:rsidP="004724F1">
      <w:pPr>
        <w:spacing w:line="288" w:lineRule="auto"/>
        <w:ind w:firstLineChars="200" w:firstLine="460"/>
        <w:rPr>
          <w:rFonts w:ascii="宋体" w:hAnsi="宋体"/>
          <w:sz w:val="23"/>
          <w:szCs w:val="23"/>
        </w:rPr>
      </w:pPr>
      <w:r>
        <w:rPr>
          <w:rFonts w:ascii="宋体" w:hAnsi="宋体" w:hint="eastAsia"/>
          <w:sz w:val="23"/>
          <w:szCs w:val="23"/>
        </w:rPr>
        <w:t>5.</w:t>
      </w:r>
      <w:r w:rsidRPr="008F4814">
        <w:rPr>
          <w:rFonts w:ascii="宋体" w:hAnsi="宋体" w:hint="eastAsia"/>
          <w:sz w:val="23"/>
          <w:szCs w:val="23"/>
        </w:rPr>
        <w:t>二级学院认为可加分的其他情况。</w:t>
      </w:r>
    </w:p>
    <w:p w14:paraId="7EBCBBF5"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（三）美育素质分计算方法：美育素质分=美育素质基本分+美育素质加分。</w:t>
      </w:r>
    </w:p>
    <w:p w14:paraId="2983AA67"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（四）美育素质分在个体素质发展水平综合测评中的折算公式为：美育素质分×0.1。</w:t>
      </w:r>
    </w:p>
    <w:p w14:paraId="3B2D09C2" w14:textId="77777777" w:rsidR="004724F1" w:rsidRPr="005A5136" w:rsidRDefault="004724F1" w:rsidP="004724F1">
      <w:pPr>
        <w:spacing w:line="288" w:lineRule="auto"/>
        <w:ind w:firstLineChars="200" w:firstLine="462"/>
        <w:rPr>
          <w:rFonts w:ascii="宋体" w:hAnsi="宋体"/>
          <w:b/>
          <w:bCs/>
          <w:sz w:val="23"/>
          <w:szCs w:val="23"/>
        </w:rPr>
      </w:pPr>
      <w:r w:rsidRPr="005A5136">
        <w:rPr>
          <w:rFonts w:ascii="宋体" w:hAnsi="宋体" w:hint="eastAsia"/>
          <w:b/>
          <w:bCs/>
          <w:sz w:val="23"/>
          <w:szCs w:val="23"/>
        </w:rPr>
        <w:t>六、劳动素质分</w:t>
      </w:r>
    </w:p>
    <w:p w14:paraId="49DC373C" w14:textId="77777777" w:rsidR="004724F1" w:rsidRDefault="004724F1" w:rsidP="004724F1">
      <w:pPr>
        <w:tabs>
          <w:tab w:val="left" w:pos="315"/>
        </w:tabs>
        <w:spacing w:line="288" w:lineRule="auto"/>
        <w:ind w:firstLineChars="200" w:firstLine="460"/>
        <w:rPr>
          <w:rFonts w:ascii="宋体" w:hAnsi="宋体"/>
          <w:sz w:val="23"/>
          <w:szCs w:val="23"/>
        </w:rPr>
      </w:pPr>
      <w:r w:rsidRPr="009B7CF4">
        <w:rPr>
          <w:rFonts w:ascii="宋体" w:hAnsi="宋体" w:hint="eastAsia"/>
          <w:sz w:val="23"/>
          <w:szCs w:val="23"/>
        </w:rPr>
        <w:t>热爱劳动，劳动观念强，积极参加校内外的生产劳动和公益劳动，按时参加劳动课，劳动态度端正；并能自觉搞好校园环境和教室卫生，创造文明生活。</w:t>
      </w:r>
    </w:p>
    <w:p w14:paraId="203FD7E2" w14:textId="77777777" w:rsidR="004724F1" w:rsidRDefault="004724F1" w:rsidP="004724F1">
      <w:pPr>
        <w:spacing w:line="288" w:lineRule="auto"/>
        <w:ind w:firstLineChars="200" w:firstLine="460"/>
        <w:rPr>
          <w:rFonts w:ascii="宋体" w:hAnsi="宋体"/>
          <w:sz w:val="23"/>
          <w:szCs w:val="23"/>
        </w:rPr>
      </w:pPr>
      <w:r>
        <w:rPr>
          <w:rFonts w:ascii="宋体" w:hAnsi="宋体" w:hint="eastAsia"/>
          <w:sz w:val="23"/>
          <w:szCs w:val="23"/>
        </w:rPr>
        <w:t>（一）劳动</w:t>
      </w:r>
      <w:r w:rsidRPr="005B4928">
        <w:rPr>
          <w:rFonts w:ascii="宋体" w:hAnsi="宋体" w:hint="eastAsia"/>
          <w:sz w:val="23"/>
          <w:szCs w:val="23"/>
        </w:rPr>
        <w:t>素质基本分：学生完成考评学年所规定的</w:t>
      </w:r>
      <w:r>
        <w:rPr>
          <w:rFonts w:ascii="宋体" w:hAnsi="宋体" w:hint="eastAsia"/>
          <w:sz w:val="23"/>
          <w:szCs w:val="23"/>
        </w:rPr>
        <w:t>劳动</w:t>
      </w:r>
      <w:r w:rsidRPr="005B4928">
        <w:rPr>
          <w:rFonts w:ascii="宋体" w:hAnsi="宋体" w:hint="eastAsia"/>
          <w:sz w:val="23"/>
          <w:szCs w:val="23"/>
        </w:rPr>
        <w:t>相关课程</w:t>
      </w:r>
      <w:r>
        <w:rPr>
          <w:rFonts w:ascii="宋体" w:hAnsi="宋体" w:hint="eastAsia"/>
          <w:sz w:val="23"/>
          <w:szCs w:val="23"/>
        </w:rPr>
        <w:t>，</w:t>
      </w:r>
      <w:r w:rsidRPr="005B4928">
        <w:rPr>
          <w:rFonts w:ascii="宋体" w:hAnsi="宋体" w:hint="eastAsia"/>
          <w:sz w:val="23"/>
          <w:szCs w:val="23"/>
        </w:rPr>
        <w:t>计基础分60分。</w:t>
      </w:r>
    </w:p>
    <w:p w14:paraId="4C49BFD5" w14:textId="77777777" w:rsidR="004724F1" w:rsidRPr="00495E72" w:rsidRDefault="004724F1" w:rsidP="004724F1">
      <w:pPr>
        <w:spacing w:line="288" w:lineRule="auto"/>
        <w:ind w:firstLineChars="200" w:firstLine="460"/>
        <w:rPr>
          <w:rFonts w:ascii="宋体" w:hAnsi="宋体"/>
          <w:sz w:val="23"/>
          <w:szCs w:val="23"/>
        </w:rPr>
      </w:pPr>
      <w:r>
        <w:rPr>
          <w:rFonts w:ascii="宋体" w:hAnsi="宋体"/>
          <w:sz w:val="23"/>
          <w:szCs w:val="23"/>
        </w:rPr>
        <w:t>（二）</w:t>
      </w:r>
      <w:r>
        <w:rPr>
          <w:rFonts w:ascii="宋体" w:hAnsi="宋体" w:hint="eastAsia"/>
          <w:sz w:val="23"/>
          <w:szCs w:val="23"/>
        </w:rPr>
        <w:t>劳动</w:t>
      </w:r>
      <w:r w:rsidRPr="002874A4">
        <w:rPr>
          <w:rFonts w:ascii="宋体" w:hAnsi="宋体" w:hint="eastAsia"/>
          <w:sz w:val="23"/>
          <w:szCs w:val="23"/>
        </w:rPr>
        <w:t>素质加分项及加分条款、分值由各二级学院自行制定。有以下情形之一的，经二级学院认定后，可酌情加分：</w:t>
      </w:r>
    </w:p>
    <w:p w14:paraId="44513A33" w14:textId="77777777" w:rsidR="004724F1" w:rsidRPr="00D516D1" w:rsidRDefault="004724F1" w:rsidP="004724F1">
      <w:pPr>
        <w:spacing w:line="288" w:lineRule="auto"/>
        <w:ind w:firstLineChars="200" w:firstLine="460"/>
        <w:rPr>
          <w:rFonts w:ascii="宋体" w:hAnsi="宋体"/>
          <w:sz w:val="23"/>
          <w:szCs w:val="23"/>
        </w:rPr>
      </w:pPr>
      <w:r w:rsidRPr="00D516D1">
        <w:rPr>
          <w:rFonts w:ascii="宋体" w:hAnsi="宋体" w:hint="eastAsia"/>
          <w:sz w:val="23"/>
          <w:szCs w:val="23"/>
        </w:rPr>
        <w:t>1.</w:t>
      </w:r>
      <w:r>
        <w:rPr>
          <w:rFonts w:ascii="宋体" w:hAnsi="宋体" w:hint="eastAsia"/>
          <w:sz w:val="23"/>
          <w:szCs w:val="23"/>
        </w:rPr>
        <w:t>参加</w:t>
      </w:r>
      <w:r w:rsidRPr="00D516D1">
        <w:rPr>
          <w:rFonts w:ascii="宋体" w:hAnsi="宋体" w:hint="eastAsia"/>
          <w:sz w:val="23"/>
          <w:szCs w:val="23"/>
        </w:rPr>
        <w:t>以劳动教育为主题的班会、劳模报告会、劳动技能展演等，强化学生劳动自觉与责任感；</w:t>
      </w:r>
    </w:p>
    <w:p w14:paraId="7B329EF9" w14:textId="77777777" w:rsidR="004724F1" w:rsidRPr="00D516D1" w:rsidRDefault="004724F1" w:rsidP="004724F1">
      <w:pPr>
        <w:spacing w:line="288" w:lineRule="auto"/>
        <w:ind w:firstLineChars="200" w:firstLine="460"/>
        <w:rPr>
          <w:rFonts w:ascii="宋体" w:hAnsi="宋体"/>
          <w:sz w:val="23"/>
          <w:szCs w:val="23"/>
        </w:rPr>
      </w:pPr>
      <w:r w:rsidRPr="00D516D1">
        <w:rPr>
          <w:rFonts w:ascii="宋体" w:hAnsi="宋体" w:hint="eastAsia"/>
          <w:sz w:val="23"/>
          <w:szCs w:val="23"/>
        </w:rPr>
        <w:t>2.</w:t>
      </w:r>
      <w:r>
        <w:rPr>
          <w:rFonts w:ascii="宋体" w:hAnsi="宋体" w:hint="eastAsia"/>
          <w:sz w:val="23"/>
          <w:szCs w:val="23"/>
        </w:rPr>
        <w:t>参加</w:t>
      </w:r>
      <w:r w:rsidRPr="00D516D1">
        <w:rPr>
          <w:rFonts w:ascii="宋体" w:hAnsi="宋体" w:hint="eastAsia"/>
          <w:sz w:val="23"/>
          <w:szCs w:val="23"/>
        </w:rPr>
        <w:t>与劳动有关的兴趣小组、社团、俱乐部活动，进行手工制作、电器维修、室内装饰、学习帮扶等实践活动；</w:t>
      </w:r>
    </w:p>
    <w:p w14:paraId="6009BE9A" w14:textId="77777777" w:rsidR="004724F1" w:rsidRPr="00D516D1" w:rsidRDefault="004724F1" w:rsidP="004724F1">
      <w:pPr>
        <w:spacing w:line="288" w:lineRule="auto"/>
        <w:ind w:firstLineChars="200" w:firstLine="460"/>
        <w:rPr>
          <w:rFonts w:ascii="宋体" w:hAnsi="宋体"/>
          <w:sz w:val="23"/>
          <w:szCs w:val="23"/>
        </w:rPr>
      </w:pPr>
      <w:r w:rsidRPr="00D516D1">
        <w:rPr>
          <w:rFonts w:ascii="宋体" w:hAnsi="宋体" w:hint="eastAsia"/>
          <w:sz w:val="23"/>
          <w:szCs w:val="23"/>
        </w:rPr>
        <w:t>3.</w:t>
      </w:r>
      <w:r>
        <w:rPr>
          <w:rFonts w:ascii="宋体" w:hAnsi="宋体" w:hint="eastAsia"/>
          <w:sz w:val="23"/>
          <w:szCs w:val="23"/>
        </w:rPr>
        <w:t>参加</w:t>
      </w:r>
      <w:r w:rsidRPr="00D516D1">
        <w:rPr>
          <w:rFonts w:ascii="宋体" w:hAnsi="宋体" w:hint="eastAsia"/>
          <w:sz w:val="23"/>
          <w:szCs w:val="23"/>
        </w:rPr>
        <w:t>结合专业教育</w:t>
      </w:r>
      <w:r>
        <w:rPr>
          <w:rFonts w:ascii="宋体" w:hAnsi="宋体" w:hint="eastAsia"/>
          <w:sz w:val="23"/>
          <w:szCs w:val="23"/>
        </w:rPr>
        <w:t>的</w:t>
      </w:r>
      <w:r w:rsidRPr="00D516D1">
        <w:rPr>
          <w:rFonts w:ascii="宋体" w:hAnsi="宋体" w:hint="eastAsia"/>
          <w:sz w:val="23"/>
          <w:szCs w:val="23"/>
        </w:rPr>
        <w:t>劳动活动，如打扫教学实验场所卫生、教学实验设备管理维护、寝室内务整理等；</w:t>
      </w:r>
    </w:p>
    <w:p w14:paraId="70E1F56E" w14:textId="77777777" w:rsidR="004724F1" w:rsidRPr="00D516D1" w:rsidRDefault="004724F1" w:rsidP="004724F1">
      <w:pPr>
        <w:spacing w:line="288" w:lineRule="auto"/>
        <w:ind w:firstLineChars="200" w:firstLine="460"/>
        <w:rPr>
          <w:rFonts w:ascii="宋体" w:hAnsi="宋体"/>
          <w:sz w:val="23"/>
          <w:szCs w:val="23"/>
        </w:rPr>
      </w:pPr>
      <w:r w:rsidRPr="00D516D1">
        <w:rPr>
          <w:rFonts w:ascii="宋体" w:hAnsi="宋体" w:hint="eastAsia"/>
          <w:sz w:val="23"/>
          <w:szCs w:val="23"/>
        </w:rPr>
        <w:t>4.参加校内外非营利性公益劳动与志愿服务；</w:t>
      </w:r>
    </w:p>
    <w:p w14:paraId="279174D9" w14:textId="77777777" w:rsidR="004724F1" w:rsidRPr="00D516D1" w:rsidRDefault="004724F1" w:rsidP="004724F1">
      <w:pPr>
        <w:spacing w:line="288" w:lineRule="auto"/>
        <w:ind w:firstLineChars="200" w:firstLine="460"/>
        <w:rPr>
          <w:rFonts w:ascii="宋体" w:hAnsi="宋体"/>
          <w:sz w:val="23"/>
          <w:szCs w:val="23"/>
        </w:rPr>
      </w:pPr>
      <w:r w:rsidRPr="00D516D1">
        <w:rPr>
          <w:rFonts w:ascii="宋体" w:hAnsi="宋体" w:hint="eastAsia"/>
          <w:sz w:val="23"/>
          <w:szCs w:val="23"/>
        </w:rPr>
        <w:t>5.参加与学校建设与管理等有关的执勤活动；</w:t>
      </w:r>
    </w:p>
    <w:p w14:paraId="123C744A" w14:textId="77777777" w:rsidR="004724F1" w:rsidRPr="00D516D1" w:rsidRDefault="004724F1" w:rsidP="004724F1">
      <w:pPr>
        <w:spacing w:line="288" w:lineRule="auto"/>
        <w:ind w:firstLineChars="200" w:firstLine="460"/>
        <w:rPr>
          <w:rFonts w:ascii="宋体" w:hAnsi="宋体"/>
          <w:sz w:val="23"/>
          <w:szCs w:val="23"/>
        </w:rPr>
      </w:pPr>
      <w:r w:rsidRPr="00D516D1">
        <w:rPr>
          <w:rFonts w:ascii="宋体" w:hAnsi="宋体" w:hint="eastAsia"/>
          <w:sz w:val="23"/>
          <w:szCs w:val="23"/>
        </w:rPr>
        <w:t>6.参与校园的绿化、美化、净化、亮化工作；</w:t>
      </w:r>
    </w:p>
    <w:p w14:paraId="3445EAFD" w14:textId="77777777" w:rsidR="004724F1" w:rsidRDefault="004724F1" w:rsidP="004724F1">
      <w:pPr>
        <w:spacing w:line="288" w:lineRule="auto"/>
        <w:ind w:firstLineChars="200" w:firstLine="460"/>
        <w:rPr>
          <w:rFonts w:ascii="宋体" w:hAnsi="宋体"/>
          <w:sz w:val="23"/>
          <w:szCs w:val="23"/>
        </w:rPr>
      </w:pPr>
      <w:r w:rsidRPr="00D516D1">
        <w:rPr>
          <w:rFonts w:ascii="宋体" w:hAnsi="宋体" w:hint="eastAsia"/>
          <w:sz w:val="23"/>
          <w:szCs w:val="23"/>
        </w:rPr>
        <w:t>7.其他与劳动相关的学习、实践活动。</w:t>
      </w:r>
    </w:p>
    <w:p w14:paraId="7954B6E9" w14:textId="77777777" w:rsidR="004724F1" w:rsidRPr="00847672" w:rsidRDefault="004724F1" w:rsidP="004724F1">
      <w:pPr>
        <w:tabs>
          <w:tab w:val="left" w:pos="315"/>
        </w:tabs>
        <w:spacing w:line="288" w:lineRule="auto"/>
        <w:ind w:firstLineChars="200" w:firstLine="460"/>
        <w:rPr>
          <w:rFonts w:ascii="宋体" w:hAnsi="宋体"/>
          <w:sz w:val="23"/>
          <w:szCs w:val="23"/>
        </w:rPr>
      </w:pPr>
      <w:r w:rsidRPr="00847672">
        <w:rPr>
          <w:rFonts w:ascii="宋体" w:hAnsi="宋体" w:hint="eastAsia"/>
          <w:sz w:val="23"/>
          <w:szCs w:val="23"/>
        </w:rPr>
        <w:t>（四）</w:t>
      </w:r>
      <w:r>
        <w:rPr>
          <w:rFonts w:ascii="宋体" w:hAnsi="宋体" w:hint="eastAsia"/>
          <w:sz w:val="23"/>
          <w:szCs w:val="23"/>
        </w:rPr>
        <w:t>劳动</w:t>
      </w:r>
      <w:r w:rsidRPr="00847672">
        <w:rPr>
          <w:rFonts w:ascii="宋体" w:hAnsi="宋体" w:hint="eastAsia"/>
          <w:sz w:val="23"/>
          <w:szCs w:val="23"/>
        </w:rPr>
        <w:t>素质分计算方法：</w:t>
      </w:r>
      <w:r>
        <w:rPr>
          <w:rFonts w:ascii="宋体" w:hAnsi="宋体" w:hint="eastAsia"/>
          <w:sz w:val="23"/>
          <w:szCs w:val="23"/>
        </w:rPr>
        <w:t>劳动</w:t>
      </w:r>
      <w:r w:rsidRPr="00847672">
        <w:rPr>
          <w:rFonts w:ascii="宋体" w:hAnsi="宋体" w:hint="eastAsia"/>
          <w:sz w:val="23"/>
          <w:szCs w:val="23"/>
        </w:rPr>
        <w:t>素质分=</w:t>
      </w:r>
      <w:r>
        <w:rPr>
          <w:rFonts w:ascii="宋体" w:hAnsi="宋体" w:hint="eastAsia"/>
          <w:sz w:val="23"/>
          <w:szCs w:val="23"/>
        </w:rPr>
        <w:t>劳动</w:t>
      </w:r>
      <w:r w:rsidRPr="00847672">
        <w:rPr>
          <w:rFonts w:ascii="宋体" w:hAnsi="宋体" w:hint="eastAsia"/>
          <w:sz w:val="23"/>
          <w:szCs w:val="23"/>
        </w:rPr>
        <w:t>素质基本分+</w:t>
      </w:r>
      <w:r>
        <w:rPr>
          <w:rFonts w:ascii="宋体" w:hAnsi="宋体" w:hint="eastAsia"/>
          <w:sz w:val="23"/>
          <w:szCs w:val="23"/>
        </w:rPr>
        <w:t>劳动</w:t>
      </w:r>
      <w:r w:rsidRPr="00847672">
        <w:rPr>
          <w:rFonts w:ascii="宋体" w:hAnsi="宋体" w:hint="eastAsia"/>
          <w:sz w:val="23"/>
          <w:szCs w:val="23"/>
        </w:rPr>
        <w:t>素质加分。</w:t>
      </w:r>
    </w:p>
    <w:p w14:paraId="41FA0207" w14:textId="77777777" w:rsidR="004724F1" w:rsidRPr="008F4814" w:rsidRDefault="004724F1" w:rsidP="004724F1">
      <w:pPr>
        <w:tabs>
          <w:tab w:val="left" w:pos="315"/>
        </w:tabs>
        <w:spacing w:line="288" w:lineRule="auto"/>
        <w:ind w:firstLineChars="200" w:firstLine="460"/>
        <w:rPr>
          <w:rFonts w:ascii="宋体" w:hAnsi="宋体"/>
          <w:sz w:val="23"/>
          <w:szCs w:val="23"/>
        </w:rPr>
      </w:pPr>
      <w:r w:rsidRPr="00847672">
        <w:rPr>
          <w:rFonts w:ascii="宋体" w:hAnsi="宋体" w:hint="eastAsia"/>
          <w:sz w:val="23"/>
          <w:szCs w:val="23"/>
        </w:rPr>
        <w:t>（五）</w:t>
      </w:r>
      <w:r>
        <w:rPr>
          <w:rFonts w:ascii="宋体" w:hAnsi="宋体" w:hint="eastAsia"/>
          <w:sz w:val="23"/>
          <w:szCs w:val="23"/>
        </w:rPr>
        <w:t>劳动</w:t>
      </w:r>
      <w:r w:rsidRPr="00847672">
        <w:rPr>
          <w:rFonts w:ascii="宋体" w:hAnsi="宋体" w:hint="eastAsia"/>
          <w:sz w:val="23"/>
          <w:szCs w:val="23"/>
        </w:rPr>
        <w:t>素质分在个体素质发展水平综合测评中的折算公式为：</w:t>
      </w:r>
      <w:r>
        <w:rPr>
          <w:rFonts w:ascii="宋体" w:hAnsi="宋体" w:hint="eastAsia"/>
          <w:sz w:val="23"/>
          <w:szCs w:val="23"/>
        </w:rPr>
        <w:t>劳动</w:t>
      </w:r>
      <w:r w:rsidRPr="00847672">
        <w:rPr>
          <w:rFonts w:ascii="宋体" w:hAnsi="宋体" w:hint="eastAsia"/>
          <w:sz w:val="23"/>
          <w:szCs w:val="23"/>
        </w:rPr>
        <w:t>素质分×0.1。</w:t>
      </w:r>
    </w:p>
    <w:p w14:paraId="2F2CAA46" w14:textId="77777777" w:rsidR="004724F1" w:rsidRPr="008F4814" w:rsidRDefault="004724F1" w:rsidP="004724F1">
      <w:pPr>
        <w:numPr>
          <w:ilvl w:val="0"/>
          <w:numId w:val="2"/>
        </w:numPr>
        <w:spacing w:line="288" w:lineRule="auto"/>
        <w:jc w:val="center"/>
        <w:rPr>
          <w:rFonts w:ascii="宋体" w:hAnsi="宋体"/>
          <w:b/>
          <w:sz w:val="23"/>
          <w:szCs w:val="23"/>
        </w:rPr>
      </w:pPr>
      <w:r w:rsidRPr="008F4814">
        <w:rPr>
          <w:rFonts w:ascii="宋体" w:hAnsi="宋体" w:hint="eastAsia"/>
          <w:b/>
          <w:sz w:val="23"/>
          <w:szCs w:val="23"/>
        </w:rPr>
        <w:t xml:space="preserve"> 结果使用</w:t>
      </w:r>
    </w:p>
    <w:p w14:paraId="5F8D1033"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第六条</w:t>
      </w:r>
      <w:r w:rsidRPr="008F4814">
        <w:rPr>
          <w:rFonts w:ascii="宋体" w:hAnsi="宋体" w:hint="eastAsia"/>
          <w:sz w:val="23"/>
          <w:szCs w:val="23"/>
        </w:rPr>
        <w:t xml:space="preserve">  奖项</w:t>
      </w:r>
    </w:p>
    <w:p w14:paraId="41B36D63"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为鼓励学生德、智、体、能、美</w:t>
      </w:r>
      <w:r>
        <w:rPr>
          <w:rFonts w:ascii="宋体" w:hAnsi="宋体" w:hint="eastAsia"/>
          <w:sz w:val="23"/>
          <w:szCs w:val="23"/>
        </w:rPr>
        <w:t>、劳</w:t>
      </w:r>
      <w:r w:rsidRPr="008F4814">
        <w:rPr>
          <w:rFonts w:ascii="宋体" w:hAnsi="宋体" w:hint="eastAsia"/>
          <w:sz w:val="23"/>
          <w:szCs w:val="23"/>
        </w:rPr>
        <w:t>全面发展，以学生个体素质发展水平综合测评成绩为依据，对成绩优秀者给予表彰奖励。奖项为：</w:t>
      </w:r>
    </w:p>
    <w:p w14:paraId="1B784848"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1.单项奖。包括德育单项奖、智育单项奖、体育单项奖、能力单项奖、美育单项奖</w:t>
      </w:r>
      <w:r>
        <w:rPr>
          <w:rFonts w:ascii="宋体" w:hAnsi="宋体" w:hint="eastAsia"/>
          <w:sz w:val="23"/>
          <w:szCs w:val="23"/>
        </w:rPr>
        <w:t>、劳动单项奖</w:t>
      </w:r>
      <w:r w:rsidRPr="008F4814">
        <w:rPr>
          <w:rFonts w:ascii="宋体" w:hAnsi="宋体" w:hint="eastAsia"/>
          <w:sz w:val="23"/>
          <w:szCs w:val="23"/>
        </w:rPr>
        <w:t>共</w:t>
      </w:r>
      <w:r>
        <w:rPr>
          <w:rFonts w:ascii="宋体" w:hAnsi="宋体" w:hint="eastAsia"/>
          <w:sz w:val="23"/>
          <w:szCs w:val="23"/>
        </w:rPr>
        <w:t>六</w:t>
      </w:r>
      <w:r w:rsidRPr="008F4814">
        <w:rPr>
          <w:rFonts w:ascii="宋体" w:hAnsi="宋体" w:hint="eastAsia"/>
          <w:sz w:val="23"/>
          <w:szCs w:val="23"/>
        </w:rPr>
        <w:t>种。</w:t>
      </w:r>
    </w:p>
    <w:p w14:paraId="7079B969"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2.三好学生。</w:t>
      </w:r>
    </w:p>
    <w:p w14:paraId="08CAE763"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3.优秀学生干部（评选对象为二级学院团总支副书记、正副部长，校、二级学院学生会委员，学生党支部、团支部、班委会主要干部，校刊编辑部聘用的学生记者）。</w:t>
      </w:r>
    </w:p>
    <w:p w14:paraId="6B1B665A"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lastRenderedPageBreak/>
        <w:t>4.</w:t>
      </w:r>
      <w:bookmarkStart w:id="5" w:name="_Hlk521486301"/>
      <w:r w:rsidRPr="008F4814">
        <w:rPr>
          <w:rFonts w:ascii="宋体" w:hAnsi="宋体" w:hint="eastAsia"/>
          <w:sz w:val="23"/>
          <w:szCs w:val="23"/>
        </w:rPr>
        <w:t>三好学生标兵</w:t>
      </w:r>
      <w:bookmarkEnd w:id="5"/>
      <w:r w:rsidRPr="008F4814">
        <w:rPr>
          <w:rFonts w:ascii="宋体" w:hAnsi="宋体" w:hint="eastAsia"/>
          <w:sz w:val="23"/>
          <w:szCs w:val="23"/>
        </w:rPr>
        <w:t>。</w:t>
      </w:r>
    </w:p>
    <w:p w14:paraId="15327D0A"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第七条</w:t>
      </w:r>
      <w:r w:rsidRPr="008F4814">
        <w:rPr>
          <w:rFonts w:ascii="宋体" w:hAnsi="宋体" w:hint="eastAsia"/>
          <w:sz w:val="23"/>
          <w:szCs w:val="23"/>
        </w:rPr>
        <w:t xml:space="preserve">  评奖条件、程序及奖励办法见《</w:t>
      </w:r>
      <w:r>
        <w:rPr>
          <w:rFonts w:ascii="宋体" w:hAnsi="宋体" w:hint="eastAsia"/>
          <w:sz w:val="23"/>
          <w:szCs w:val="23"/>
        </w:rPr>
        <w:t>昆明城市学院</w:t>
      </w:r>
      <w:r w:rsidRPr="008F4814">
        <w:rPr>
          <w:rFonts w:ascii="宋体" w:hAnsi="宋体" w:hint="eastAsia"/>
          <w:sz w:val="23"/>
          <w:szCs w:val="23"/>
        </w:rPr>
        <w:t>学生奖励条例》。</w:t>
      </w:r>
    </w:p>
    <w:p w14:paraId="4CF3A34D"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第八条</w:t>
      </w:r>
      <w:r w:rsidRPr="008F4814">
        <w:rPr>
          <w:rFonts w:ascii="宋体" w:hAnsi="宋体" w:hint="eastAsia"/>
          <w:sz w:val="23"/>
          <w:szCs w:val="23"/>
        </w:rPr>
        <w:t xml:space="preserve">  凡本学年度违反校规校纪，受警告以上（含警告）处分者，自动丧失参加任何奖项评选的资格。</w:t>
      </w:r>
    </w:p>
    <w:p w14:paraId="39CCA36E"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第九条</w:t>
      </w:r>
      <w:r w:rsidRPr="008F4814">
        <w:rPr>
          <w:rFonts w:ascii="宋体" w:hAnsi="宋体" w:hint="eastAsia"/>
          <w:sz w:val="23"/>
          <w:szCs w:val="23"/>
        </w:rPr>
        <w:t xml:space="preserve">  学生每年的综合测评成绩作为当年学生参加学校评选各类优秀的唯一依据。学生综合测评总评的结果为学生毕业的依据，即：优秀、良好、中等、合格和不合格。综合测评总评的计算方法：以学生在校测评次数的总分除于测评次数得到的平均分，即得总评结果。优秀：90—100分</w:t>
      </w:r>
      <w:r>
        <w:rPr>
          <w:rFonts w:ascii="宋体" w:hAnsi="宋体" w:hint="eastAsia"/>
          <w:sz w:val="23"/>
          <w:szCs w:val="23"/>
        </w:rPr>
        <w:t>；</w:t>
      </w:r>
      <w:r w:rsidRPr="008F4814">
        <w:rPr>
          <w:rFonts w:ascii="宋体" w:hAnsi="宋体" w:hint="eastAsia"/>
          <w:sz w:val="23"/>
          <w:szCs w:val="23"/>
        </w:rPr>
        <w:t>良好：80—89分</w:t>
      </w:r>
      <w:r>
        <w:rPr>
          <w:rFonts w:ascii="宋体" w:hAnsi="宋体" w:hint="eastAsia"/>
          <w:sz w:val="23"/>
          <w:szCs w:val="23"/>
        </w:rPr>
        <w:t>；</w:t>
      </w:r>
      <w:r w:rsidRPr="008F4814">
        <w:rPr>
          <w:rFonts w:ascii="宋体" w:hAnsi="宋体" w:hint="eastAsia"/>
          <w:sz w:val="23"/>
          <w:szCs w:val="23"/>
        </w:rPr>
        <w:t>中等：70—79分</w:t>
      </w:r>
      <w:r>
        <w:rPr>
          <w:rFonts w:ascii="宋体" w:hAnsi="宋体" w:hint="eastAsia"/>
          <w:sz w:val="23"/>
          <w:szCs w:val="23"/>
        </w:rPr>
        <w:t>；</w:t>
      </w:r>
      <w:r w:rsidRPr="008F4814">
        <w:rPr>
          <w:rFonts w:ascii="宋体" w:hAnsi="宋体" w:hint="eastAsia"/>
          <w:sz w:val="23"/>
          <w:szCs w:val="23"/>
        </w:rPr>
        <w:t>合格：60—69分</w:t>
      </w:r>
      <w:r>
        <w:rPr>
          <w:rFonts w:ascii="宋体" w:hAnsi="宋体" w:hint="eastAsia"/>
          <w:sz w:val="23"/>
          <w:szCs w:val="23"/>
        </w:rPr>
        <w:t>；</w:t>
      </w:r>
      <w:r w:rsidRPr="008F4814">
        <w:rPr>
          <w:rFonts w:ascii="宋体" w:hAnsi="宋体" w:hint="eastAsia"/>
          <w:sz w:val="23"/>
          <w:szCs w:val="23"/>
        </w:rPr>
        <w:t>不合格：60分以下。</w:t>
      </w:r>
    </w:p>
    <w:p w14:paraId="7AA6805C" w14:textId="77777777" w:rsidR="004724F1" w:rsidRPr="008F4814" w:rsidRDefault="004724F1" w:rsidP="004724F1">
      <w:pPr>
        <w:spacing w:line="288" w:lineRule="auto"/>
        <w:ind w:firstLineChars="200" w:firstLine="460"/>
        <w:rPr>
          <w:rFonts w:ascii="宋体" w:hAnsi="宋体"/>
          <w:sz w:val="23"/>
          <w:szCs w:val="23"/>
        </w:rPr>
      </w:pPr>
    </w:p>
    <w:p w14:paraId="60973B9C" w14:textId="77777777" w:rsidR="004724F1" w:rsidRPr="008F4814" w:rsidRDefault="004724F1" w:rsidP="004724F1">
      <w:pPr>
        <w:spacing w:line="288" w:lineRule="auto"/>
        <w:jc w:val="center"/>
        <w:rPr>
          <w:rFonts w:ascii="宋体" w:hAnsi="宋体"/>
          <w:b/>
          <w:sz w:val="23"/>
          <w:szCs w:val="23"/>
        </w:rPr>
      </w:pPr>
      <w:r w:rsidRPr="008F4814">
        <w:rPr>
          <w:rFonts w:ascii="宋体" w:hAnsi="宋体" w:hint="eastAsia"/>
          <w:b/>
          <w:sz w:val="23"/>
          <w:szCs w:val="23"/>
        </w:rPr>
        <w:t>第四章  考核的组织与管理</w:t>
      </w:r>
    </w:p>
    <w:p w14:paraId="24D6C8FC" w14:textId="77777777" w:rsidR="004724F1" w:rsidRPr="008F4814" w:rsidRDefault="004724F1" w:rsidP="004724F1">
      <w:pPr>
        <w:spacing w:line="288" w:lineRule="auto"/>
        <w:ind w:firstLineChars="200" w:firstLine="462"/>
        <w:rPr>
          <w:rFonts w:ascii="宋体" w:hAnsi="宋体"/>
          <w:b/>
          <w:bCs/>
          <w:sz w:val="23"/>
          <w:szCs w:val="23"/>
        </w:rPr>
      </w:pPr>
      <w:r w:rsidRPr="008F4814">
        <w:rPr>
          <w:rFonts w:ascii="宋体" w:hAnsi="宋体" w:hint="eastAsia"/>
          <w:b/>
          <w:bCs/>
          <w:sz w:val="23"/>
          <w:szCs w:val="23"/>
        </w:rPr>
        <w:t xml:space="preserve">第十条  </w:t>
      </w:r>
      <w:r w:rsidRPr="008F4814">
        <w:rPr>
          <w:rFonts w:ascii="宋体" w:hAnsi="宋体" w:hint="eastAsia"/>
          <w:sz w:val="23"/>
          <w:szCs w:val="23"/>
        </w:rPr>
        <w:t>考评以一学年为期，安排在每学年九月进行。</w:t>
      </w:r>
    </w:p>
    <w:p w14:paraId="5EE921F1"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第十一条</w:t>
      </w:r>
      <w:r w:rsidRPr="008F4814">
        <w:rPr>
          <w:rFonts w:ascii="宋体" w:hAnsi="宋体" w:hint="eastAsia"/>
          <w:sz w:val="23"/>
          <w:szCs w:val="23"/>
        </w:rPr>
        <w:t xml:space="preserve">  各班必须按本规定对学生的情况作详实纪录，建立班级学生档案。测评时由辅导员、班委会、团支委会一道对学生档案逐一核实，审核无误后报二级学院审批，评出每个学生的个体素质发展水平综合测评成绩，张榜公示，查缺补漏，为期一周。在此基础上，由二级学院根据个体素质发展水平综合测评成绩评定出每班德育单项奖、智育单项奖、体育单项奖、能力单项奖、</w:t>
      </w:r>
      <w:r>
        <w:rPr>
          <w:rFonts w:ascii="宋体" w:hAnsi="宋体" w:hint="eastAsia"/>
          <w:sz w:val="23"/>
          <w:szCs w:val="23"/>
        </w:rPr>
        <w:t>美育单项奖、劳动单项奖、</w:t>
      </w:r>
      <w:r w:rsidRPr="008F4814">
        <w:rPr>
          <w:rFonts w:ascii="宋体" w:hAnsi="宋体" w:hint="eastAsia"/>
          <w:sz w:val="23"/>
          <w:szCs w:val="23"/>
        </w:rPr>
        <w:t>三好学生、优秀学生干部、三好学生标兵获得者，并张榜公示一周，供学生评议监督。之后，各学院将各种评奖情况报学生事务部审核，并张榜公示一周，接受监督和投诉。评选结果计入毕业生毕业档案。</w:t>
      </w:r>
    </w:p>
    <w:p w14:paraId="30C815CF"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第十二条</w:t>
      </w:r>
      <w:r w:rsidRPr="008F4814">
        <w:rPr>
          <w:rFonts w:ascii="宋体" w:hAnsi="宋体" w:hint="eastAsia"/>
          <w:sz w:val="23"/>
          <w:szCs w:val="23"/>
        </w:rPr>
        <w:t xml:space="preserve">  在二级学院和学生事务部公布初评结果的一周内，如学生有异议，可直接到所在学院申请复议一次，学院在三个工作日内给予答复</w:t>
      </w:r>
      <w:r>
        <w:rPr>
          <w:rFonts w:ascii="宋体" w:hAnsi="宋体" w:hint="eastAsia"/>
          <w:sz w:val="23"/>
          <w:szCs w:val="23"/>
        </w:rPr>
        <w:t>；</w:t>
      </w:r>
      <w:r w:rsidRPr="008F4814">
        <w:rPr>
          <w:rFonts w:ascii="宋体" w:hAnsi="宋体" w:hint="eastAsia"/>
          <w:sz w:val="23"/>
          <w:szCs w:val="23"/>
        </w:rPr>
        <w:t>如学生对他人的测评成绩及评比结果提出质疑或举报，照此办法办理。在复议结束无异议后，由二级学院将测评结果报学校讨论通过，正式公布、表彰。</w:t>
      </w:r>
    </w:p>
    <w:p w14:paraId="06F97853"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各学院须</w:t>
      </w:r>
      <w:r w:rsidRPr="008F4814">
        <w:rPr>
          <w:rFonts w:ascii="宋体" w:hAnsi="宋体"/>
          <w:sz w:val="23"/>
          <w:szCs w:val="23"/>
        </w:rPr>
        <w:t>严格纪律，维护测评结果的权威性和严肃性。测评结果任何人不得私自更改。如有特殊情况确需变更的，须召开评委会会议进行复议。</w:t>
      </w:r>
    </w:p>
    <w:p w14:paraId="2B89BEA0"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第十三条</w:t>
      </w:r>
      <w:r w:rsidRPr="008F4814">
        <w:rPr>
          <w:rFonts w:ascii="宋体" w:hAnsi="宋体" w:hint="eastAsia"/>
          <w:sz w:val="23"/>
          <w:szCs w:val="23"/>
        </w:rPr>
        <w:t xml:space="preserve">  学生个体素质发展水平综合测评成绩及奖惩情况装入学生个人档案。综合测评成绩是学生毕业就业推荐的最主要依据。</w:t>
      </w:r>
    </w:p>
    <w:p w14:paraId="5E62DBFC"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第十四条</w:t>
      </w:r>
      <w:r w:rsidRPr="008F4814">
        <w:rPr>
          <w:rFonts w:ascii="宋体" w:hAnsi="宋体" w:hint="eastAsia"/>
          <w:sz w:val="23"/>
          <w:szCs w:val="23"/>
        </w:rPr>
        <w:t xml:space="preserve">  本办法中的学科考试成绩，由教学科研事务部提供并认定，体育达标成绩由公体教研室提供</w:t>
      </w:r>
      <w:r>
        <w:rPr>
          <w:rFonts w:ascii="宋体" w:hAnsi="宋体" w:hint="eastAsia"/>
          <w:sz w:val="23"/>
          <w:szCs w:val="23"/>
        </w:rPr>
        <w:t>；</w:t>
      </w:r>
      <w:r w:rsidRPr="008F4814">
        <w:rPr>
          <w:rFonts w:ascii="宋体" w:hAnsi="宋体" w:hint="eastAsia"/>
          <w:sz w:val="23"/>
          <w:szCs w:val="23"/>
        </w:rPr>
        <w:t>凡获得各级各类表彰和奖励者，以有关部门颁发的荣誉证书、奖状等为准。各单位提供的材料必须真实准确，并于每年测评前提供。</w:t>
      </w:r>
    </w:p>
    <w:p w14:paraId="119E46EA" w14:textId="77777777" w:rsidR="004724F1" w:rsidRPr="008F4814" w:rsidRDefault="004724F1" w:rsidP="004724F1">
      <w:pPr>
        <w:spacing w:line="288" w:lineRule="auto"/>
        <w:ind w:firstLineChars="200" w:firstLine="460"/>
        <w:rPr>
          <w:rFonts w:ascii="宋体" w:hAnsi="宋体"/>
          <w:sz w:val="23"/>
          <w:szCs w:val="23"/>
        </w:rPr>
      </w:pPr>
      <w:r w:rsidRPr="008F4814">
        <w:rPr>
          <w:rFonts w:ascii="宋体" w:hAnsi="宋体" w:hint="eastAsia"/>
          <w:sz w:val="23"/>
          <w:szCs w:val="23"/>
        </w:rPr>
        <w:t>凡在综合素质测评中弄虚作假者，一经查实，除给予批评教育外，将取消其参与此次综合素质测评有关的各项评奖评优资格。</w:t>
      </w:r>
    </w:p>
    <w:p w14:paraId="001335DC" w14:textId="77777777" w:rsidR="004724F1" w:rsidRPr="008F4814" w:rsidRDefault="004724F1" w:rsidP="004724F1">
      <w:pPr>
        <w:spacing w:line="288" w:lineRule="auto"/>
        <w:ind w:firstLineChars="200" w:firstLine="460"/>
        <w:rPr>
          <w:rFonts w:ascii="宋体" w:hAnsi="宋体"/>
          <w:sz w:val="23"/>
          <w:szCs w:val="23"/>
        </w:rPr>
      </w:pPr>
    </w:p>
    <w:p w14:paraId="7C05EAE5" w14:textId="77777777" w:rsidR="004724F1" w:rsidRPr="008F4814" w:rsidRDefault="004724F1" w:rsidP="004724F1">
      <w:pPr>
        <w:spacing w:line="288" w:lineRule="auto"/>
        <w:jc w:val="center"/>
        <w:rPr>
          <w:rFonts w:ascii="宋体" w:hAnsi="宋体"/>
          <w:b/>
          <w:sz w:val="23"/>
          <w:szCs w:val="23"/>
        </w:rPr>
      </w:pPr>
      <w:r w:rsidRPr="008F4814">
        <w:rPr>
          <w:rFonts w:ascii="宋体" w:hAnsi="宋体" w:hint="eastAsia"/>
          <w:b/>
          <w:sz w:val="23"/>
          <w:szCs w:val="23"/>
        </w:rPr>
        <w:t>第五章  附则</w:t>
      </w:r>
    </w:p>
    <w:p w14:paraId="0A115951" w14:textId="77777777" w:rsidR="004724F1" w:rsidRPr="008F4814" w:rsidRDefault="004724F1" w:rsidP="004724F1">
      <w:pPr>
        <w:spacing w:line="288" w:lineRule="auto"/>
        <w:ind w:firstLineChars="200" w:firstLine="462"/>
        <w:rPr>
          <w:rFonts w:ascii="宋体" w:hAnsi="宋体"/>
          <w:sz w:val="23"/>
          <w:szCs w:val="23"/>
          <w:lang w:val="en-GB"/>
        </w:rPr>
      </w:pPr>
      <w:r w:rsidRPr="008F4814">
        <w:rPr>
          <w:rFonts w:ascii="宋体" w:hAnsi="宋体" w:hint="eastAsia"/>
          <w:b/>
          <w:bCs/>
          <w:sz w:val="23"/>
          <w:szCs w:val="23"/>
        </w:rPr>
        <w:t>第十五条</w:t>
      </w:r>
      <w:r w:rsidRPr="008F4814">
        <w:rPr>
          <w:rFonts w:ascii="宋体" w:hAnsi="宋体" w:hint="eastAsia"/>
          <w:sz w:val="23"/>
          <w:szCs w:val="23"/>
        </w:rPr>
        <w:t xml:space="preserve">  本办法适用于具有</w:t>
      </w:r>
      <w:r>
        <w:rPr>
          <w:rFonts w:ascii="宋体" w:hAnsi="宋体" w:hint="eastAsia"/>
          <w:sz w:val="23"/>
          <w:szCs w:val="23"/>
        </w:rPr>
        <w:t>昆明城市学院</w:t>
      </w:r>
      <w:r w:rsidRPr="008F4814">
        <w:rPr>
          <w:rFonts w:ascii="宋体" w:hAnsi="宋体" w:hint="eastAsia"/>
          <w:sz w:val="23"/>
          <w:szCs w:val="23"/>
        </w:rPr>
        <w:t>学籍的普通全日制学生。</w:t>
      </w:r>
    </w:p>
    <w:p w14:paraId="569C3EEF" w14:textId="77777777"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第十六条</w:t>
      </w:r>
      <w:r w:rsidRPr="008F4814">
        <w:rPr>
          <w:rFonts w:ascii="宋体" w:hAnsi="宋体" w:hint="eastAsia"/>
          <w:sz w:val="23"/>
          <w:szCs w:val="23"/>
        </w:rPr>
        <w:t xml:space="preserve">  本办法若出现争议事项，在执行中以书面补充规定的形式加以解决。</w:t>
      </w:r>
    </w:p>
    <w:p w14:paraId="43272DBE" w14:textId="77777777" w:rsidR="004724F1" w:rsidRPr="008F4814" w:rsidRDefault="004724F1" w:rsidP="004724F1">
      <w:pPr>
        <w:spacing w:line="288" w:lineRule="auto"/>
        <w:ind w:firstLineChars="200" w:firstLine="462"/>
        <w:rPr>
          <w:rFonts w:ascii="宋体" w:hAnsi="宋体"/>
          <w:b/>
          <w:bCs/>
          <w:sz w:val="23"/>
          <w:szCs w:val="23"/>
        </w:rPr>
      </w:pPr>
      <w:r w:rsidRPr="008F4814">
        <w:rPr>
          <w:rFonts w:ascii="宋体" w:hAnsi="宋体" w:hint="eastAsia"/>
          <w:b/>
          <w:bCs/>
          <w:sz w:val="23"/>
          <w:szCs w:val="23"/>
        </w:rPr>
        <w:lastRenderedPageBreak/>
        <w:t xml:space="preserve">第十七条  </w:t>
      </w:r>
      <w:r w:rsidRPr="008F4814">
        <w:rPr>
          <w:rFonts w:ascii="宋体" w:hAnsi="宋体" w:hint="eastAsia"/>
          <w:sz w:val="23"/>
          <w:szCs w:val="23"/>
        </w:rPr>
        <w:t>各学院可</w:t>
      </w:r>
      <w:r w:rsidRPr="008F4814">
        <w:rPr>
          <w:rFonts w:ascii="宋体" w:hAnsi="宋体"/>
          <w:sz w:val="23"/>
          <w:szCs w:val="23"/>
        </w:rPr>
        <w:t>在不违背本办法精神的前提下，结合本学院的实际情况和学科特点，制定执行细则，并报</w:t>
      </w:r>
      <w:r w:rsidRPr="008F4814">
        <w:rPr>
          <w:rFonts w:ascii="宋体" w:hAnsi="宋体" w:hint="eastAsia"/>
          <w:sz w:val="23"/>
          <w:szCs w:val="23"/>
        </w:rPr>
        <w:t>学生事务部</w:t>
      </w:r>
      <w:r w:rsidRPr="008F4814">
        <w:rPr>
          <w:rFonts w:ascii="宋体" w:hAnsi="宋体"/>
          <w:sz w:val="23"/>
          <w:szCs w:val="23"/>
        </w:rPr>
        <w:t>备案。</w:t>
      </w:r>
    </w:p>
    <w:p w14:paraId="5112A079" w14:textId="09E38190" w:rsidR="004724F1" w:rsidRPr="008F4814" w:rsidRDefault="004724F1" w:rsidP="004724F1">
      <w:pPr>
        <w:spacing w:line="288" w:lineRule="auto"/>
        <w:ind w:firstLineChars="200" w:firstLine="462"/>
        <w:rPr>
          <w:rFonts w:ascii="宋体" w:hAnsi="宋体"/>
          <w:sz w:val="23"/>
          <w:szCs w:val="23"/>
        </w:rPr>
      </w:pPr>
      <w:r w:rsidRPr="008F4814">
        <w:rPr>
          <w:rFonts w:ascii="宋体" w:hAnsi="宋体" w:hint="eastAsia"/>
          <w:b/>
          <w:bCs/>
          <w:sz w:val="23"/>
          <w:szCs w:val="23"/>
        </w:rPr>
        <w:t>第十八条</w:t>
      </w:r>
      <w:r w:rsidRPr="008F4814">
        <w:rPr>
          <w:rFonts w:ascii="宋体" w:hAnsi="宋体" w:hint="eastAsia"/>
          <w:sz w:val="23"/>
          <w:szCs w:val="23"/>
        </w:rPr>
        <w:t xml:space="preserve">  </w:t>
      </w:r>
      <w:r w:rsidR="00A932FC" w:rsidRPr="00A932FC">
        <w:rPr>
          <w:rFonts w:ascii="宋体" w:hAnsi="宋体" w:hint="eastAsia"/>
          <w:sz w:val="23"/>
          <w:szCs w:val="23"/>
        </w:rPr>
        <w:t>本条例由昆明城市学院负责解释，由学生事务部和二级学院负责执行。</w:t>
      </w:r>
    </w:p>
    <w:p w14:paraId="629AB5E5" w14:textId="77777777" w:rsidR="00345DEB" w:rsidRPr="004724F1" w:rsidRDefault="00345DEB"/>
    <w:sectPr w:rsidR="00345DEB" w:rsidRPr="004724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CB6D" w14:textId="77777777" w:rsidR="00B71C23" w:rsidRDefault="00B71C23" w:rsidP="00713EAC">
      <w:r>
        <w:separator/>
      </w:r>
    </w:p>
  </w:endnote>
  <w:endnote w:type="continuationSeparator" w:id="0">
    <w:p w14:paraId="72D254C1" w14:textId="77777777" w:rsidR="00B71C23" w:rsidRDefault="00B71C23" w:rsidP="0071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9181" w14:textId="77777777" w:rsidR="00B71C23" w:rsidRDefault="00B71C23" w:rsidP="00713EAC">
      <w:r>
        <w:separator/>
      </w:r>
    </w:p>
  </w:footnote>
  <w:footnote w:type="continuationSeparator" w:id="0">
    <w:p w14:paraId="7C29EB21" w14:textId="77777777" w:rsidR="00B71C23" w:rsidRDefault="00B71C23" w:rsidP="0071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29F11B"/>
    <w:multiLevelType w:val="singleLevel"/>
    <w:tmpl w:val="E829F11B"/>
    <w:lvl w:ilvl="0">
      <w:start w:val="2"/>
      <w:numFmt w:val="chineseCounting"/>
      <w:suff w:val="space"/>
      <w:lvlText w:val="第%1章"/>
      <w:lvlJc w:val="left"/>
      <w:rPr>
        <w:rFonts w:hint="eastAsia"/>
      </w:rPr>
    </w:lvl>
  </w:abstractNum>
  <w:abstractNum w:abstractNumId="1" w15:restartNumberingAfterBreak="0">
    <w:nsid w:val="06681745"/>
    <w:multiLevelType w:val="singleLevel"/>
    <w:tmpl w:val="06681745"/>
    <w:lvl w:ilvl="0">
      <w:start w:val="3"/>
      <w:numFmt w:val="chineseCounting"/>
      <w:suff w:val="space"/>
      <w:lvlText w:val="第%1章"/>
      <w:lvlJc w:val="left"/>
      <w:rPr>
        <w:rFonts w:hint="eastAsia"/>
      </w:rPr>
    </w:lvl>
  </w:abstractNum>
  <w:num w:numId="1" w16cid:durableId="961226456">
    <w:abstractNumId w:val="0"/>
  </w:num>
  <w:num w:numId="2" w16cid:durableId="191164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FE"/>
    <w:rsid w:val="00345DEB"/>
    <w:rsid w:val="00402CFE"/>
    <w:rsid w:val="004724F1"/>
    <w:rsid w:val="0054439D"/>
    <w:rsid w:val="006479E0"/>
    <w:rsid w:val="00713EAC"/>
    <w:rsid w:val="0079783C"/>
    <w:rsid w:val="00A932FC"/>
    <w:rsid w:val="00B71C23"/>
    <w:rsid w:val="00B77E38"/>
    <w:rsid w:val="00C5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84EED"/>
  <w15:chartTrackingRefBased/>
  <w15:docId w15:val="{478D4A2F-30BB-4BA6-B19B-B50FAEA4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4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EA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13EAC"/>
    <w:rPr>
      <w:sz w:val="18"/>
      <w:szCs w:val="18"/>
    </w:rPr>
  </w:style>
  <w:style w:type="paragraph" w:styleId="a5">
    <w:name w:val="footer"/>
    <w:basedOn w:val="a"/>
    <w:link w:val="a6"/>
    <w:uiPriority w:val="99"/>
    <w:unhideWhenUsed/>
    <w:rsid w:val="00713E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13EAC"/>
    <w:rPr>
      <w:sz w:val="18"/>
      <w:szCs w:val="18"/>
    </w:rPr>
  </w:style>
  <w:style w:type="paragraph" w:styleId="3">
    <w:name w:val="Body Text Indent 3"/>
    <w:basedOn w:val="a"/>
    <w:link w:val="30"/>
    <w:qFormat/>
    <w:rsid w:val="004724F1"/>
    <w:pPr>
      <w:spacing w:line="360" w:lineRule="auto"/>
      <w:ind w:firstLineChars="200" w:firstLine="480"/>
    </w:pPr>
    <w:rPr>
      <w:rFonts w:ascii="宋体" w:hAnsi="宋体"/>
      <w:sz w:val="24"/>
    </w:rPr>
  </w:style>
  <w:style w:type="character" w:customStyle="1" w:styleId="30">
    <w:name w:val="正文文本缩进 3 字符"/>
    <w:basedOn w:val="a0"/>
    <w:link w:val="3"/>
    <w:rsid w:val="004724F1"/>
    <w:rPr>
      <w:rFonts w:ascii="宋体" w:eastAsia="宋体" w:hAnsi="宋体" w:cs="Times New Roman"/>
      <w:sz w:val="24"/>
      <w:szCs w:val="24"/>
    </w:rPr>
  </w:style>
  <w:style w:type="paragraph" w:styleId="2">
    <w:name w:val="Body Text 2"/>
    <w:basedOn w:val="a"/>
    <w:link w:val="20"/>
    <w:qFormat/>
    <w:rsid w:val="004724F1"/>
    <w:pPr>
      <w:spacing w:line="360" w:lineRule="exact"/>
    </w:pPr>
    <w:rPr>
      <w:rFonts w:ascii="黑体" w:eastAsia="黑体" w:hAnsi="宋体"/>
      <w:sz w:val="32"/>
    </w:rPr>
  </w:style>
  <w:style w:type="character" w:customStyle="1" w:styleId="20">
    <w:name w:val="正文文本 2 字符"/>
    <w:basedOn w:val="a0"/>
    <w:link w:val="2"/>
    <w:rsid w:val="004724F1"/>
    <w:rPr>
      <w:rFonts w:ascii="黑体" w:eastAsia="黑体" w:hAnsi="宋体"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 杨</dc:creator>
  <cp:keywords/>
  <dc:description/>
  <cp:lastModifiedBy>菲菲 杨</cp:lastModifiedBy>
  <cp:revision>6</cp:revision>
  <dcterms:created xsi:type="dcterms:W3CDTF">2023-09-08T07:47:00Z</dcterms:created>
  <dcterms:modified xsi:type="dcterms:W3CDTF">2023-09-12T01:43:00Z</dcterms:modified>
</cp:coreProperties>
</file>