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昆明城市</w:t>
      </w:r>
      <w:r>
        <w:rPr>
          <w:rFonts w:hint="eastAsia" w:ascii="黑体" w:eastAsia="黑体"/>
          <w:b/>
          <w:bCs/>
          <w:sz w:val="44"/>
          <w:szCs w:val="44"/>
        </w:rPr>
        <w:t>学院学生违纪处分审批表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58"/>
        <w:gridCol w:w="893"/>
        <w:gridCol w:w="1272"/>
        <w:gridCol w:w="203"/>
        <w:gridCol w:w="491"/>
        <w:gridCol w:w="791"/>
        <w:gridCol w:w="831"/>
        <w:gridCol w:w="1234"/>
        <w:gridCol w:w="76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atLeast"/>
              <w:ind w:left="5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  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专业、班级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违 纪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事 实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情 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态 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（可另附纸说明）</w:t>
            </w:r>
          </w:p>
        </w:tc>
        <w:tc>
          <w:tcPr>
            <w:tcW w:w="8734" w:type="dxa"/>
            <w:gridSpan w:val="10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学生签字：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处理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4217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辅导员意见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ind w:firstLine="2160" w:firstLineChars="9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（公章）          年     月     日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院长/党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总支书记意见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另附党政联席会决议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ind w:firstLine="2280" w:firstLineChars="9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spacing w:line="240" w:lineRule="atLeast"/>
              <w:ind w:firstLine="2280" w:firstLineChars="9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（公章）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学生事务部/教学事务部/后勤管理处意见</w:t>
            </w:r>
          </w:p>
        </w:tc>
        <w:tc>
          <w:tcPr>
            <w:tcW w:w="873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ind w:firstLine="5520" w:firstLineChars="2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spacing w:line="240" w:lineRule="atLeast"/>
              <w:ind w:firstLine="5520" w:firstLineChars="2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ind w:firstLine="1080" w:firstLineChars="4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（公章）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分管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院领导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年     月     日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院长办公会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372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</w:p>
          <w:p>
            <w:pPr>
              <w:spacing w:line="240" w:lineRule="atLeast"/>
              <w:ind w:left="130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tLeast"/>
              <w:ind w:firstLine="1416" w:firstLineChars="600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年     月     日</w:t>
            </w:r>
          </w:p>
        </w:tc>
      </w:tr>
    </w:tbl>
    <w:p>
      <w:pPr>
        <w:wordWrap w:val="0"/>
        <w:spacing w:line="240" w:lineRule="atLeast"/>
        <w:jc w:val="right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学生事务部 制</w:t>
      </w:r>
    </w:p>
    <w:p>
      <w:pPr>
        <w:spacing w:line="240" w:lineRule="atLeast"/>
        <w:jc w:val="left"/>
        <w:rPr>
          <w:rFonts w:ascii="黑体" w:eastAsia="黑体"/>
        </w:rPr>
      </w:pPr>
      <w:r>
        <w:rPr>
          <w:rFonts w:hint="eastAsia" w:ascii="黑体" w:eastAsia="黑体"/>
        </w:rPr>
        <w:t>注：1、学生事务部/教学事务部/后勤管理处意见由处分发文单位签章；</w:t>
      </w:r>
    </w:p>
    <w:p>
      <w:pPr>
        <w:spacing w:line="240" w:lineRule="atLeast"/>
        <w:ind w:firstLine="420" w:firstLineChars="200"/>
        <w:jc w:val="left"/>
        <w:rPr>
          <w:rFonts w:hint="eastAsia"/>
        </w:rPr>
      </w:pPr>
      <w:r>
        <w:rPr>
          <w:rFonts w:hint="eastAsia" w:ascii="黑体" w:eastAsia="黑体"/>
        </w:rPr>
        <w:t>2、留校察看及以上处分须上报</w:t>
      </w:r>
      <w:r>
        <w:rPr>
          <w:rFonts w:hint="eastAsia" w:ascii="黑体" w:eastAsia="黑体"/>
          <w:lang w:val="en-US" w:eastAsia="zh-CN"/>
        </w:rPr>
        <w:t>院长办公</w:t>
      </w:r>
      <w:r>
        <w:rPr>
          <w:rFonts w:hint="eastAsia" w:ascii="黑体" w:eastAsia="黑体"/>
        </w:rPr>
        <w:t>会审批。</w:t>
      </w:r>
      <w:bookmarkStart w:id="0" w:name="_GoBack"/>
      <w:bookmarkEnd w:id="0"/>
    </w:p>
    <w:sectPr>
      <w:type w:val="oddPage"/>
      <w:pgSz w:w="11907" w:h="16840"/>
      <w:pgMar w:top="1134" w:right="851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MjUzZjkwMDNjMGU5Mzc0NTE0YmMzYWI3NzVlYzUifQ=="/>
  </w:docVars>
  <w:rsids>
    <w:rsidRoot w:val="00D01D5F"/>
    <w:rsid w:val="00087E98"/>
    <w:rsid w:val="000A2EE1"/>
    <w:rsid w:val="001A71CC"/>
    <w:rsid w:val="001A7FA3"/>
    <w:rsid w:val="001B51B6"/>
    <w:rsid w:val="0038126E"/>
    <w:rsid w:val="003A3005"/>
    <w:rsid w:val="003D21E1"/>
    <w:rsid w:val="004266BA"/>
    <w:rsid w:val="0048060F"/>
    <w:rsid w:val="00492A33"/>
    <w:rsid w:val="004E39C9"/>
    <w:rsid w:val="004F5660"/>
    <w:rsid w:val="00531BE9"/>
    <w:rsid w:val="00540799"/>
    <w:rsid w:val="00566BE0"/>
    <w:rsid w:val="005B1F52"/>
    <w:rsid w:val="00603A96"/>
    <w:rsid w:val="00650E25"/>
    <w:rsid w:val="007012C1"/>
    <w:rsid w:val="00726887"/>
    <w:rsid w:val="007A06FE"/>
    <w:rsid w:val="008827F0"/>
    <w:rsid w:val="008B61B6"/>
    <w:rsid w:val="00914AF7"/>
    <w:rsid w:val="0092486A"/>
    <w:rsid w:val="009407D6"/>
    <w:rsid w:val="00A42E06"/>
    <w:rsid w:val="00AC3026"/>
    <w:rsid w:val="00B50D9B"/>
    <w:rsid w:val="00B84377"/>
    <w:rsid w:val="00CC4FDE"/>
    <w:rsid w:val="00D01D5F"/>
    <w:rsid w:val="00E051AF"/>
    <w:rsid w:val="00E059FE"/>
    <w:rsid w:val="00E733B7"/>
    <w:rsid w:val="00EC1D08"/>
    <w:rsid w:val="00F040DB"/>
    <w:rsid w:val="00F21FB3"/>
    <w:rsid w:val="00F830A4"/>
    <w:rsid w:val="077B73CE"/>
    <w:rsid w:val="0CF83115"/>
    <w:rsid w:val="1B0C21FE"/>
    <w:rsid w:val="2CD952B3"/>
    <w:rsid w:val="534D2CE4"/>
    <w:rsid w:val="6EE31024"/>
    <w:rsid w:val="7D6F5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ynnubs</Company>
  <Pages>1</Pages>
  <Words>247</Words>
  <Characters>247</Characters>
  <Lines>3</Lines>
  <Paragraphs>1</Paragraphs>
  <TotalTime>26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2010-09-27T01:00:00Z</dcterms:created>
  <dc:creator>lhw</dc:creator>
  <cp:lastModifiedBy>『。张益达。』</cp:lastModifiedBy>
  <cp:lastPrinted>2007-04-20T01:27:00Z</cp:lastPrinted>
  <dcterms:modified xsi:type="dcterms:W3CDTF">2023-09-15T11:11:58Z</dcterms:modified>
  <dc:title>云南师范大学商学院学生违纪处分审批表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6E67639C8DB04B1F8EFAC9A0798EC82F</vt:lpwstr>
  </property>
</Properties>
</file>